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8A35" w14:textId="08802B4C" w:rsidR="00B064A6" w:rsidRDefault="00B064A6" w:rsidP="00B064A6">
      <w:pPr>
        <w:jc w:val="center"/>
        <w:rPr>
          <w:b/>
          <w:caps/>
        </w:rPr>
      </w:pPr>
      <w:r>
        <w:rPr>
          <w:b/>
          <w:caps/>
        </w:rPr>
        <w:t>Uchwała Nr</w:t>
      </w:r>
      <w:r w:rsidR="00511BA4">
        <w:rPr>
          <w:b/>
          <w:caps/>
        </w:rPr>
        <w:t xml:space="preserve"> XIII</w:t>
      </w:r>
      <w:r>
        <w:rPr>
          <w:b/>
          <w:caps/>
        </w:rPr>
        <w:t>/</w:t>
      </w:r>
      <w:r w:rsidR="00511BA4">
        <w:rPr>
          <w:b/>
          <w:caps/>
        </w:rPr>
        <w:t xml:space="preserve">       </w:t>
      </w:r>
      <w:r>
        <w:rPr>
          <w:b/>
          <w:caps/>
        </w:rPr>
        <w:t>/202</w:t>
      </w:r>
      <w:r w:rsidR="00511BA4">
        <w:rPr>
          <w:b/>
          <w:caps/>
        </w:rPr>
        <w:t>4</w:t>
      </w:r>
      <w:r>
        <w:rPr>
          <w:b/>
          <w:caps/>
        </w:rPr>
        <w:br/>
        <w:t>Rady Gminy Komorniki</w:t>
      </w:r>
    </w:p>
    <w:p w14:paraId="0F75CFB9" w14:textId="77C18F1D" w:rsidR="00B064A6" w:rsidRDefault="00B064A6" w:rsidP="00B064A6">
      <w:pPr>
        <w:spacing w:before="280" w:after="280"/>
        <w:jc w:val="center"/>
        <w:rPr>
          <w:b/>
          <w:caps/>
        </w:rPr>
      </w:pPr>
      <w:r>
        <w:t>z dnia 1</w:t>
      </w:r>
      <w:r w:rsidR="00511BA4">
        <w:t>2</w:t>
      </w:r>
      <w:r>
        <w:t xml:space="preserve"> grudnia 202</w:t>
      </w:r>
      <w:r w:rsidR="00511BA4">
        <w:t>4</w:t>
      </w:r>
      <w:r>
        <w:t xml:space="preserve"> r.</w:t>
      </w:r>
    </w:p>
    <w:p w14:paraId="35AEB616" w14:textId="6D278027" w:rsidR="00B064A6" w:rsidRDefault="00B064A6" w:rsidP="00511BA4">
      <w:pPr>
        <w:keepNext/>
        <w:spacing w:after="480"/>
      </w:pPr>
      <w:r>
        <w:rPr>
          <w:b/>
        </w:rPr>
        <w:t>w sprawie udzielenia pomocy finansowej w formie dotacji celowej dla Miasta Poznania na dofinansowanie oferty edukacyjnej w obszarze samorządowego szkolnictwa podstawowego, z której korzystają mieszkańcy Gminy Komorniki na 202</w:t>
      </w:r>
      <w:r w:rsidR="00511BA4">
        <w:rPr>
          <w:b/>
        </w:rPr>
        <w:t>5</w:t>
      </w:r>
      <w:r>
        <w:rPr>
          <w:b/>
        </w:rPr>
        <w:t> rok.</w:t>
      </w:r>
    </w:p>
    <w:p w14:paraId="0A8C4795" w14:textId="6BFFAFDF" w:rsidR="00B064A6" w:rsidRDefault="00B064A6" w:rsidP="00B064A6">
      <w:pPr>
        <w:keepLines/>
        <w:spacing w:before="120" w:after="120"/>
        <w:ind w:firstLine="227"/>
      </w:pPr>
      <w:r>
        <w:t>Na podstawie art. 10 ust. 2 ustawy z dnia 8 marca 1990 r. o samorządzie gminnym</w:t>
      </w:r>
      <w:r>
        <w:br/>
        <w:t>(tj. Dz.U. z 202</w:t>
      </w:r>
      <w:r w:rsidR="00511BA4">
        <w:t xml:space="preserve">4 </w:t>
      </w:r>
      <w:r>
        <w:t xml:space="preserve">r. </w:t>
      </w:r>
      <w:r w:rsidR="00511BA4">
        <w:t>1465</w:t>
      </w:r>
      <w:r w:rsidR="005922B6">
        <w:t xml:space="preserve"> ze zm.</w:t>
      </w:r>
      <w:r>
        <w:t>) oraz art. 216 ust. 2 pkt 5 oraz art. 220 ust. 1 ustawy z dnia 27 sierpnia 2009r. o finansach publicznych (tj. Dz. U. 202</w:t>
      </w:r>
      <w:r w:rsidR="00511BA4">
        <w:t>4</w:t>
      </w:r>
      <w:r>
        <w:t> r. poz. 1</w:t>
      </w:r>
      <w:r w:rsidR="00511BA4">
        <w:t>530</w:t>
      </w:r>
      <w:r w:rsidR="00817AFC">
        <w:t xml:space="preserve"> ze zm.</w:t>
      </w:r>
      <w:r>
        <w:t>)  Rada Gminy Komorniki uchwala, co następuje:</w:t>
      </w:r>
    </w:p>
    <w:p w14:paraId="42A2CD96" w14:textId="0E719213" w:rsidR="00B064A6" w:rsidRDefault="00B064A6" w:rsidP="00B064A6">
      <w:pPr>
        <w:keepLines/>
        <w:spacing w:before="120" w:after="120"/>
        <w:ind w:firstLine="340"/>
      </w:pPr>
      <w:r>
        <w:rPr>
          <w:b/>
        </w:rPr>
        <w:t>§ 1. </w:t>
      </w:r>
      <w:r>
        <w:t>Gmina Komorniki  postanawia udzielić pomocy finansowej z budżetu gminy dla Miasta Poznania, na realizację zadania o nazwie „Dofinansowanie oferty edukacyjnej Miasta Poznania w obszarze kształcenia w samorządowych szkołach z oddziałami sportowymi i integracyjnymi oraz w szkołach artystycznych, z której korzystają mieszkańcy Gminy Komorniki na 202</w:t>
      </w:r>
      <w:r w:rsidR="00511BA4">
        <w:t>5</w:t>
      </w:r>
      <w:r>
        <w:t> rok.”</w:t>
      </w:r>
    </w:p>
    <w:p w14:paraId="7AB5BEA4" w14:textId="53D28CE7" w:rsidR="00B064A6" w:rsidRDefault="00B064A6" w:rsidP="00B064A6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</w:t>
      </w:r>
      <w:r>
        <w:br/>
        <w:t xml:space="preserve">ze środków budżetu Gminy Komorniki w 2025 roku w wysokości  </w:t>
      </w:r>
      <w:r w:rsidR="006005F3">
        <w:t>102 672</w:t>
      </w:r>
      <w:r>
        <w:t>,00 zł.</w:t>
      </w:r>
    </w:p>
    <w:p w14:paraId="295FA0E6" w14:textId="77777777" w:rsidR="00B064A6" w:rsidRDefault="00B064A6" w:rsidP="00B064A6">
      <w:pPr>
        <w:keepLines/>
        <w:spacing w:before="120" w:after="120"/>
        <w:ind w:firstLine="340"/>
      </w:pPr>
      <w:r>
        <w:rPr>
          <w:b/>
        </w:rPr>
        <w:t>§ 3. </w:t>
      </w:r>
      <w:r>
        <w:t>Warunki udzielenia pomocy, o której mowa w § 1 oraz zasady rozliczania środków zostaną określone w umowie zawartej pomiędzy Gminą Komorniki a Miastem Poznań.</w:t>
      </w:r>
    </w:p>
    <w:p w14:paraId="54AC7331" w14:textId="77777777" w:rsidR="00B064A6" w:rsidRDefault="00B064A6" w:rsidP="00B064A6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Wójtowi Gminy Komorniki.</w:t>
      </w:r>
    </w:p>
    <w:p w14:paraId="76CBFE42" w14:textId="77777777" w:rsidR="00B064A6" w:rsidRDefault="00B064A6" w:rsidP="00B064A6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14:paraId="063C5B72" w14:textId="77777777" w:rsidR="005F0CC6" w:rsidRDefault="005F0CC6"/>
    <w:p w14:paraId="11BF505E" w14:textId="77777777" w:rsidR="00B064A6" w:rsidRDefault="00B064A6"/>
    <w:p w14:paraId="4DB9013E" w14:textId="77777777" w:rsidR="00B064A6" w:rsidRDefault="00B064A6"/>
    <w:p w14:paraId="153AACF2" w14:textId="77777777" w:rsidR="00B064A6" w:rsidRDefault="00B064A6"/>
    <w:p w14:paraId="10B953B6" w14:textId="77777777" w:rsidR="00B064A6" w:rsidRDefault="00B064A6"/>
    <w:p w14:paraId="47E9BE95" w14:textId="77777777" w:rsidR="00B064A6" w:rsidRDefault="00B064A6"/>
    <w:p w14:paraId="77CFD5A5" w14:textId="77777777" w:rsidR="00B064A6" w:rsidRDefault="00B064A6"/>
    <w:p w14:paraId="7CEF41E9" w14:textId="77777777" w:rsidR="00B064A6" w:rsidRDefault="00B064A6"/>
    <w:p w14:paraId="536A5318" w14:textId="77777777" w:rsidR="00B064A6" w:rsidRDefault="00B064A6"/>
    <w:p w14:paraId="4C960271" w14:textId="77777777" w:rsidR="00B064A6" w:rsidRDefault="00B064A6"/>
    <w:p w14:paraId="40AA2E39" w14:textId="77777777" w:rsidR="00B064A6" w:rsidRDefault="00B064A6"/>
    <w:p w14:paraId="5AF9F707" w14:textId="77777777" w:rsidR="00B064A6" w:rsidRDefault="00B064A6"/>
    <w:p w14:paraId="46454C18" w14:textId="77777777" w:rsidR="00B064A6" w:rsidRDefault="00B064A6"/>
    <w:p w14:paraId="6C52812F" w14:textId="77777777" w:rsidR="00B064A6" w:rsidRDefault="00B064A6"/>
    <w:p w14:paraId="201CBC82" w14:textId="77777777" w:rsidR="00B064A6" w:rsidRDefault="00B064A6"/>
    <w:p w14:paraId="6FD1287F" w14:textId="77777777" w:rsidR="00B064A6" w:rsidRDefault="00B064A6"/>
    <w:p w14:paraId="4426115B" w14:textId="77777777" w:rsidR="00B064A6" w:rsidRDefault="00B064A6"/>
    <w:p w14:paraId="2DDD4BC5" w14:textId="77777777" w:rsidR="00B064A6" w:rsidRDefault="00B064A6"/>
    <w:p w14:paraId="1B6C30F3" w14:textId="77777777" w:rsidR="00B064A6" w:rsidRDefault="00B064A6"/>
    <w:p w14:paraId="7D0D1E27" w14:textId="77777777" w:rsidR="00B064A6" w:rsidRDefault="00B064A6"/>
    <w:p w14:paraId="7E19ECCF" w14:textId="77777777" w:rsidR="00B064A6" w:rsidRDefault="00B064A6"/>
    <w:p w14:paraId="3BAAE6F6" w14:textId="77777777" w:rsidR="00B064A6" w:rsidRDefault="00B064A6"/>
    <w:p w14:paraId="794596B6" w14:textId="77777777" w:rsidR="00B064A6" w:rsidRDefault="00B064A6"/>
    <w:p w14:paraId="73D5B717" w14:textId="77777777" w:rsidR="00B064A6" w:rsidRDefault="00B064A6"/>
    <w:p w14:paraId="21128530" w14:textId="77777777" w:rsidR="00B064A6" w:rsidRDefault="00B064A6"/>
    <w:p w14:paraId="44B23B88" w14:textId="77777777" w:rsidR="00B064A6" w:rsidRDefault="00B064A6"/>
    <w:p w14:paraId="33FE4157" w14:textId="77777777" w:rsidR="00D34954" w:rsidRDefault="00D34954"/>
    <w:p w14:paraId="70AED5F1" w14:textId="77777777" w:rsidR="00B064A6" w:rsidRDefault="00B064A6"/>
    <w:p w14:paraId="3CF82DE5" w14:textId="77777777" w:rsidR="00B064A6" w:rsidRDefault="00B064A6"/>
    <w:p w14:paraId="283B4F5F" w14:textId="77777777" w:rsidR="00B064A6" w:rsidRDefault="00B064A6" w:rsidP="00B064A6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14:paraId="0660C8D5" w14:textId="57D5B938" w:rsidR="00B064A6" w:rsidRDefault="00B064A6" w:rsidP="00B064A6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UCHWAŁY </w:t>
      </w:r>
      <w:r w:rsidR="00511BA4"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XIII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/</w:t>
      </w:r>
      <w:r w:rsidR="00511BA4">
        <w:rPr>
          <w:b/>
          <w:color w:val="000000"/>
          <w:sz w:val="24"/>
          <w:szCs w:val="20"/>
          <w:shd w:val="clear" w:color="auto" w:fill="FFFFFF"/>
        </w:rPr>
        <w:t xml:space="preserve">    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/202</w:t>
      </w:r>
      <w:r w:rsidR="00511BA4"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4</w:t>
      </w:r>
    </w:p>
    <w:p w14:paraId="4A053446" w14:textId="77777777" w:rsidR="00B064A6" w:rsidRDefault="00B064A6" w:rsidP="00B064A6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RADY GMINY KOMORNIKI</w:t>
      </w:r>
    </w:p>
    <w:p w14:paraId="44B3314E" w14:textId="744EA5D2" w:rsidR="00B064A6" w:rsidRDefault="00B064A6" w:rsidP="00B064A6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dnia 1</w:t>
      </w:r>
      <w:r w:rsidR="00511BA4">
        <w:rPr>
          <w:color w:val="000000"/>
          <w:sz w:val="24"/>
          <w:szCs w:val="20"/>
          <w:shd w:val="clear" w:color="auto" w:fill="FFFFFF"/>
          <w:lang w:val="x-none" w:eastAsia="en-US" w:bidi="ar-SA"/>
        </w:rPr>
        <w:t>2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grudnia 202</w:t>
      </w:r>
      <w:r w:rsidR="00511BA4">
        <w:rPr>
          <w:color w:val="000000"/>
          <w:sz w:val="24"/>
          <w:szCs w:val="20"/>
          <w:shd w:val="clear" w:color="auto" w:fill="FFFFFF"/>
          <w:lang w:val="x-none" w:eastAsia="en-US" w:bidi="ar-SA"/>
        </w:rPr>
        <w:t>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r.</w:t>
      </w:r>
    </w:p>
    <w:p w14:paraId="297748F1" w14:textId="77777777" w:rsidR="00B064A6" w:rsidRDefault="00B064A6" w:rsidP="00B064A6">
      <w:pPr>
        <w:jc w:val="left"/>
        <w:rPr>
          <w:color w:val="000000"/>
          <w:sz w:val="20"/>
          <w:szCs w:val="20"/>
          <w:shd w:val="clear" w:color="auto" w:fill="FFFFFF"/>
        </w:rPr>
      </w:pPr>
    </w:p>
    <w:p w14:paraId="60360397" w14:textId="77777777" w:rsidR="00B064A6" w:rsidRDefault="00B064A6" w:rsidP="00B064A6">
      <w:pPr>
        <w:jc w:val="left"/>
        <w:rPr>
          <w:color w:val="000000"/>
          <w:sz w:val="24"/>
          <w:szCs w:val="20"/>
          <w:shd w:val="clear" w:color="auto" w:fill="FFFFFF"/>
        </w:rPr>
      </w:pPr>
    </w:p>
    <w:p w14:paraId="1334A0FC" w14:textId="77777777" w:rsidR="00B064A6" w:rsidRDefault="00B064A6" w:rsidP="00B064A6">
      <w:pPr>
        <w:jc w:val="left"/>
        <w:rPr>
          <w:color w:val="000000"/>
          <w:sz w:val="24"/>
          <w:szCs w:val="20"/>
          <w:shd w:val="clear" w:color="auto" w:fill="FFFFFF"/>
        </w:rPr>
      </w:pPr>
    </w:p>
    <w:p w14:paraId="651090F4" w14:textId="77777777" w:rsidR="00B064A6" w:rsidRDefault="00B064A6" w:rsidP="00B064A6">
      <w:pPr>
        <w:jc w:val="left"/>
        <w:rPr>
          <w:color w:val="000000"/>
          <w:sz w:val="24"/>
          <w:szCs w:val="20"/>
          <w:shd w:val="clear" w:color="auto" w:fill="FFFFFF"/>
        </w:rPr>
      </w:pPr>
    </w:p>
    <w:p w14:paraId="4795BD54" w14:textId="22166AB2" w:rsidR="00B064A6" w:rsidRDefault="00B064A6" w:rsidP="00B064A6">
      <w:pPr>
        <w:spacing w:line="276" w:lineRule="auto"/>
        <w:ind w:firstLine="708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Obecnie do oddziałów sportowych i integracyjnych szkół podstawowych oraz szkół artystycznych prowadzonych przez Miasto Poznań uczęszcza </w:t>
      </w:r>
      <w:r w:rsidR="006005F3">
        <w:rPr>
          <w:color w:val="000000"/>
          <w:sz w:val="24"/>
          <w:szCs w:val="20"/>
          <w:shd w:val="clear" w:color="auto" w:fill="FFFFFF"/>
        </w:rPr>
        <w:t>33</w:t>
      </w:r>
      <w:r>
        <w:rPr>
          <w:color w:val="000000"/>
          <w:sz w:val="24"/>
          <w:szCs w:val="20"/>
          <w:shd w:val="clear" w:color="auto" w:fill="FFFFFF"/>
        </w:rPr>
        <w:t xml:space="preserve"> uczniów będących mieszkańcami Gminy Komorniki. Z uwagi na to, iż środki pochodzące z budżetu państwa nie pokrywają kosztów realizowanych zadań oświatowych w całości, gmina Komorniki od 2018 roku współfinansuje ofertę edukacyjną Miasta Poznań w odniesieniu do kształcenia w szkołach podstawowych w ww. oddziałach.</w:t>
      </w:r>
    </w:p>
    <w:p w14:paraId="568D0D71" w14:textId="3C1D7668" w:rsidR="00B064A6" w:rsidRDefault="00B064A6" w:rsidP="00B064A6">
      <w:pPr>
        <w:spacing w:line="276" w:lineRule="auto"/>
        <w:ind w:firstLine="708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W ten sposób gmina Komorniki wpływa korzystnie na tworzenie oferty edukacyjnej Poznania, jej jakość i stworzy warunki by z tej oferty mogli korzystać mieszkańcy naszej gminy. Współpraca o której mowa, szczegółowy tryb jej organizacji, zakres zadań </w:t>
      </w:r>
      <w:r w:rsidR="00D34954">
        <w:rPr>
          <w:color w:val="000000"/>
          <w:sz w:val="24"/>
          <w:szCs w:val="20"/>
          <w:shd w:val="clear" w:color="auto" w:fill="FFFFFF"/>
        </w:rPr>
        <w:br/>
      </w:r>
      <w:r>
        <w:rPr>
          <w:color w:val="000000"/>
          <w:sz w:val="24"/>
          <w:szCs w:val="20"/>
          <w:shd w:val="clear" w:color="auto" w:fill="FFFFFF"/>
        </w:rPr>
        <w:t>i obowiązków zostanie wspólnie określony w formie umowy.</w:t>
      </w:r>
    </w:p>
    <w:p w14:paraId="202AE260" w14:textId="77777777" w:rsidR="00B064A6" w:rsidRDefault="00B064A6"/>
    <w:sectPr w:rsidR="00B0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A6"/>
    <w:rsid w:val="004827C5"/>
    <w:rsid w:val="004838A0"/>
    <w:rsid w:val="00511BA4"/>
    <w:rsid w:val="005922B6"/>
    <w:rsid w:val="005F0CC6"/>
    <w:rsid w:val="006005F3"/>
    <w:rsid w:val="007141C5"/>
    <w:rsid w:val="00817AFC"/>
    <w:rsid w:val="008B1638"/>
    <w:rsid w:val="00B064A6"/>
    <w:rsid w:val="00C100E1"/>
    <w:rsid w:val="00D34954"/>
    <w:rsid w:val="00EF4295"/>
    <w:rsid w:val="00F5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AE8E"/>
  <w15:chartTrackingRefBased/>
  <w15:docId w15:val="{71655251-571E-413B-933B-45F318B2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4A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Wiśniewska</dc:creator>
  <cp:keywords/>
  <dc:description/>
  <cp:lastModifiedBy>Adriana Wiśniewska</cp:lastModifiedBy>
  <cp:revision>3</cp:revision>
  <dcterms:created xsi:type="dcterms:W3CDTF">2024-12-04T09:19:00Z</dcterms:created>
  <dcterms:modified xsi:type="dcterms:W3CDTF">2024-12-05T10:52:00Z</dcterms:modified>
</cp:coreProperties>
</file>