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52CB4" w14:textId="77777777" w:rsidR="00DB5838" w:rsidRPr="00DB5838" w:rsidRDefault="00DB5838" w:rsidP="00DB5838">
      <w:pPr>
        <w:jc w:val="right"/>
        <w:rPr>
          <w:b/>
          <w:caps/>
        </w:rPr>
      </w:pPr>
      <w:r w:rsidRPr="00DB5838">
        <w:rPr>
          <w:b/>
        </w:rPr>
        <w:t>projekt</w:t>
      </w:r>
    </w:p>
    <w:p w14:paraId="75E0A172" w14:textId="77777777" w:rsidR="00DB5838" w:rsidRPr="00DB5838" w:rsidRDefault="00DB5838" w:rsidP="00DB5838">
      <w:pPr>
        <w:jc w:val="center"/>
        <w:rPr>
          <w:bCs/>
          <w:caps/>
        </w:rPr>
      </w:pPr>
    </w:p>
    <w:p w14:paraId="459E8B20" w14:textId="7D42BF66" w:rsidR="00DB5838" w:rsidRDefault="00DB5838" w:rsidP="00DB5838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690DFA">
        <w:rPr>
          <w:b/>
          <w:caps/>
        </w:rPr>
        <w:t>I</w:t>
      </w:r>
      <w:r w:rsidR="00A37ACB">
        <w:rPr>
          <w:b/>
          <w:caps/>
        </w:rPr>
        <w:t>X</w:t>
      </w:r>
      <w:r>
        <w:rPr>
          <w:b/>
          <w:caps/>
        </w:rPr>
        <w:t>/…/202</w:t>
      </w:r>
      <w:r w:rsidR="00690DFA">
        <w:rPr>
          <w:b/>
          <w:caps/>
        </w:rPr>
        <w:t>4</w:t>
      </w:r>
      <w:r>
        <w:rPr>
          <w:b/>
          <w:caps/>
        </w:rPr>
        <w:br/>
        <w:t>Rady Gminy Komorniki</w:t>
      </w:r>
    </w:p>
    <w:p w14:paraId="6E4C219D" w14:textId="397697A7" w:rsidR="00DB5838" w:rsidRDefault="00DB5838" w:rsidP="00DB5838">
      <w:pPr>
        <w:spacing w:before="280" w:after="280"/>
        <w:jc w:val="center"/>
        <w:rPr>
          <w:b/>
          <w:caps/>
        </w:rPr>
      </w:pPr>
      <w:r>
        <w:t xml:space="preserve">z dnia </w:t>
      </w:r>
      <w:r w:rsidR="00690DFA">
        <w:t>26</w:t>
      </w:r>
      <w:r>
        <w:t xml:space="preserve"> </w:t>
      </w:r>
      <w:r w:rsidR="00690DFA">
        <w:t>września</w:t>
      </w:r>
      <w:r>
        <w:t xml:space="preserve"> 202</w:t>
      </w:r>
      <w:r w:rsidR="00690DFA">
        <w:t>4</w:t>
      </w:r>
      <w:r>
        <w:t xml:space="preserve"> r.</w:t>
      </w:r>
    </w:p>
    <w:p w14:paraId="79B27FD0" w14:textId="1AD718CB" w:rsidR="00DB5838" w:rsidRDefault="00DB5838" w:rsidP="00BD3F19">
      <w:pPr>
        <w:keepNext/>
        <w:spacing w:after="480"/>
      </w:pPr>
      <w:r>
        <w:rPr>
          <w:b/>
        </w:rPr>
        <w:t>w sprawie</w:t>
      </w:r>
      <w:r w:rsidR="00BD3F19">
        <w:rPr>
          <w:b/>
        </w:rPr>
        <w:t xml:space="preserve"> rozpatrzenia petycji w sprawie</w:t>
      </w:r>
      <w:r>
        <w:rPr>
          <w:b/>
        </w:rPr>
        <w:t xml:space="preserve"> </w:t>
      </w:r>
      <w:bookmarkStart w:id="0" w:name="_Hlk177467571"/>
      <w:bookmarkStart w:id="1" w:name="_Hlk66787951"/>
      <w:r w:rsidR="00690DFA" w:rsidRPr="00690DFA">
        <w:rPr>
          <w:b/>
        </w:rPr>
        <w:t>budowy kanalizacji na ul. Agrestowej w Rosnowie oraz podłączenia osiedla przy ww.</w:t>
      </w:r>
      <w:r w:rsidR="00690DFA">
        <w:rPr>
          <w:b/>
        </w:rPr>
        <w:t xml:space="preserve"> </w:t>
      </w:r>
      <w:r w:rsidR="00690DFA" w:rsidRPr="00690DFA">
        <w:rPr>
          <w:b/>
        </w:rPr>
        <w:t>ulicy do wodociągu gminnego administrowanego przez PUK Komorniki</w:t>
      </w:r>
      <w:bookmarkEnd w:id="0"/>
      <w:r w:rsidR="00690DFA" w:rsidRPr="00690DFA">
        <w:rPr>
          <w:b/>
        </w:rPr>
        <w:t>.</w:t>
      </w:r>
    </w:p>
    <w:bookmarkEnd w:id="1"/>
    <w:p w14:paraId="4FDE5176" w14:textId="61124534" w:rsidR="00DB5838" w:rsidRDefault="00DB5838" w:rsidP="00DB5838">
      <w:pPr>
        <w:keepLines/>
        <w:spacing w:before="120" w:after="120"/>
        <w:ind w:firstLine="227"/>
        <w:rPr>
          <w:sz w:val="24"/>
        </w:rPr>
      </w:pPr>
      <w:r w:rsidRPr="00C17595">
        <w:rPr>
          <w:sz w:val="24"/>
        </w:rPr>
        <w:t>Na podstawie art. 9 ust. 2 </w:t>
      </w:r>
      <w:r w:rsidR="00A135FB" w:rsidRPr="00C17595">
        <w:rPr>
          <w:sz w:val="24"/>
        </w:rPr>
        <w:t xml:space="preserve">i art. 13 ust. 1 </w:t>
      </w:r>
      <w:r w:rsidRPr="00C17595">
        <w:rPr>
          <w:sz w:val="24"/>
        </w:rPr>
        <w:t>ustawy z dnia 11 lipca 2014 r. o petycjach (</w:t>
      </w:r>
      <w:proofErr w:type="spellStart"/>
      <w:r w:rsidRPr="00C17595">
        <w:rPr>
          <w:sz w:val="24"/>
        </w:rPr>
        <w:t>t.j</w:t>
      </w:r>
      <w:proofErr w:type="spellEnd"/>
      <w:r w:rsidRPr="00C17595">
        <w:rPr>
          <w:sz w:val="24"/>
        </w:rPr>
        <w:t>. Dz. U. 2018 r. poz. 870), w związku z</w:t>
      </w:r>
      <w:r w:rsidR="00A135FB" w:rsidRPr="00C17595">
        <w:rPr>
          <w:sz w:val="24"/>
        </w:rPr>
        <w:t xml:space="preserve"> art. 18 ust. 2 pkt. 15 i </w:t>
      </w:r>
      <w:r w:rsidRPr="00C17595">
        <w:rPr>
          <w:sz w:val="24"/>
        </w:rPr>
        <w:t> art. 18b ust. 1 ustawy z dnia 8 marca 1990 r. o samorządzie gminnym (</w:t>
      </w:r>
      <w:proofErr w:type="spellStart"/>
      <w:r w:rsidRPr="00C17595">
        <w:rPr>
          <w:sz w:val="24"/>
        </w:rPr>
        <w:t>t.j</w:t>
      </w:r>
      <w:proofErr w:type="spellEnd"/>
      <w:r w:rsidRPr="00C17595">
        <w:rPr>
          <w:sz w:val="24"/>
        </w:rPr>
        <w:t>. Dz. U. z 202</w:t>
      </w:r>
      <w:r w:rsidR="00690DFA">
        <w:rPr>
          <w:sz w:val="24"/>
        </w:rPr>
        <w:t>4</w:t>
      </w:r>
      <w:r w:rsidRPr="00C17595">
        <w:rPr>
          <w:sz w:val="24"/>
        </w:rPr>
        <w:t> r. poz. </w:t>
      </w:r>
      <w:r w:rsidR="00690DFA">
        <w:rPr>
          <w:sz w:val="24"/>
        </w:rPr>
        <w:t>60</w:t>
      </w:r>
      <w:r w:rsidR="00DA60D4">
        <w:rPr>
          <w:sz w:val="24"/>
        </w:rPr>
        <w:t>9</w:t>
      </w:r>
      <w:r w:rsidRPr="00C17595">
        <w:rPr>
          <w:sz w:val="24"/>
        </w:rPr>
        <w:t> ze zm.), Rada Gminy Komorniki uchwala, co następuje:</w:t>
      </w:r>
    </w:p>
    <w:p w14:paraId="34CCC712" w14:textId="77777777" w:rsidR="00B06D8E" w:rsidRPr="00C17595" w:rsidRDefault="00B06D8E" w:rsidP="00DB5838">
      <w:pPr>
        <w:keepLines/>
        <w:spacing w:before="120" w:after="120"/>
        <w:ind w:firstLine="227"/>
        <w:rPr>
          <w:sz w:val="24"/>
        </w:rPr>
      </w:pPr>
    </w:p>
    <w:p w14:paraId="300D53D8" w14:textId="50CDD614" w:rsidR="00BE7A73" w:rsidRPr="004E5A96" w:rsidRDefault="00A37ACB" w:rsidP="00A37ACB">
      <w:pPr>
        <w:keepLines/>
        <w:spacing w:before="120" w:after="120"/>
        <w:ind w:left="340"/>
        <w:rPr>
          <w:sz w:val="24"/>
        </w:rPr>
      </w:pPr>
      <w:r w:rsidRPr="004E5A96">
        <w:rPr>
          <w:b/>
          <w:sz w:val="24"/>
        </w:rPr>
        <w:t>§ 1. </w:t>
      </w:r>
      <w:r w:rsidR="00BE7A73" w:rsidRPr="004E5A96">
        <w:rPr>
          <w:sz w:val="24"/>
        </w:rPr>
        <w:t>P</w:t>
      </w:r>
      <w:r w:rsidRPr="004E5A96">
        <w:rPr>
          <w:sz w:val="24"/>
        </w:rPr>
        <w:t xml:space="preserve">etycję mieszkańców Gminy Komorniki z dnia </w:t>
      </w:r>
      <w:r w:rsidR="00601481" w:rsidRPr="004E5A96">
        <w:rPr>
          <w:sz w:val="24"/>
        </w:rPr>
        <w:t>1</w:t>
      </w:r>
      <w:r w:rsidR="00690DFA">
        <w:rPr>
          <w:sz w:val="24"/>
        </w:rPr>
        <w:t>7</w:t>
      </w:r>
      <w:r w:rsidRPr="004E5A96">
        <w:rPr>
          <w:sz w:val="24"/>
        </w:rPr>
        <w:t xml:space="preserve"> </w:t>
      </w:r>
      <w:r w:rsidR="00601481" w:rsidRPr="004E5A96">
        <w:rPr>
          <w:sz w:val="24"/>
        </w:rPr>
        <w:t>li</w:t>
      </w:r>
      <w:r w:rsidR="00690DFA">
        <w:rPr>
          <w:sz w:val="24"/>
        </w:rPr>
        <w:t>pc</w:t>
      </w:r>
      <w:r w:rsidR="00601481" w:rsidRPr="004E5A96">
        <w:rPr>
          <w:sz w:val="24"/>
        </w:rPr>
        <w:t>a</w:t>
      </w:r>
      <w:r w:rsidRPr="004E5A96">
        <w:rPr>
          <w:sz w:val="24"/>
        </w:rPr>
        <w:t xml:space="preserve"> 202</w:t>
      </w:r>
      <w:r w:rsidR="00690DFA">
        <w:rPr>
          <w:sz w:val="24"/>
        </w:rPr>
        <w:t>4</w:t>
      </w:r>
      <w:r w:rsidRPr="004E5A96">
        <w:rPr>
          <w:sz w:val="24"/>
        </w:rPr>
        <w:t xml:space="preserve"> r. dotyczącą </w:t>
      </w:r>
      <w:r w:rsidR="00690DFA" w:rsidRPr="00690DFA">
        <w:rPr>
          <w:sz w:val="24"/>
        </w:rPr>
        <w:t>budowy kanalizacji na ul. Agrestowej w Rosnowie oraz podłączenia osiedla przy ww. ulicy do wodociągu gminnego administrowanego przez PUK Komorniki.</w:t>
      </w:r>
      <w:r w:rsidR="00BE7A73" w:rsidRPr="004E5A96">
        <w:rPr>
          <w:sz w:val="24"/>
        </w:rPr>
        <w:t>:</w:t>
      </w:r>
    </w:p>
    <w:p w14:paraId="794612C2" w14:textId="1714BA83" w:rsidR="00B06D8E" w:rsidRPr="00B06D8E" w:rsidRDefault="00BE7A73" w:rsidP="00B06D8E">
      <w:pPr>
        <w:pStyle w:val="Akapitzlist"/>
        <w:keepLines/>
        <w:numPr>
          <w:ilvl w:val="0"/>
          <w:numId w:val="2"/>
        </w:numPr>
        <w:spacing w:before="120" w:after="120"/>
        <w:rPr>
          <w:sz w:val="24"/>
        </w:rPr>
      </w:pPr>
      <w:r w:rsidRPr="004E5A96">
        <w:rPr>
          <w:sz w:val="24"/>
        </w:rPr>
        <w:t xml:space="preserve">uwzględnia się </w:t>
      </w:r>
      <w:r w:rsidR="00584E74" w:rsidRPr="004E5A96">
        <w:rPr>
          <w:sz w:val="24"/>
        </w:rPr>
        <w:t xml:space="preserve">w </w:t>
      </w:r>
      <w:r w:rsidRPr="004E5A96">
        <w:rPr>
          <w:sz w:val="24"/>
        </w:rPr>
        <w:t>części</w:t>
      </w:r>
      <w:r w:rsidR="00584E74" w:rsidRPr="004E5A96">
        <w:rPr>
          <w:sz w:val="24"/>
        </w:rPr>
        <w:t xml:space="preserve"> dotycząc</w:t>
      </w:r>
      <w:r w:rsidRPr="004E5A96">
        <w:rPr>
          <w:sz w:val="24"/>
        </w:rPr>
        <w:t>ej</w:t>
      </w:r>
      <w:r w:rsidR="00E75505">
        <w:rPr>
          <w:sz w:val="24"/>
        </w:rPr>
        <w:t xml:space="preserve"> </w:t>
      </w:r>
      <w:r w:rsidR="00B06D8E">
        <w:rPr>
          <w:sz w:val="24"/>
        </w:rPr>
        <w:t xml:space="preserve">porozumienie dotyczącego </w:t>
      </w:r>
      <w:r w:rsidR="00A537E2">
        <w:rPr>
          <w:sz w:val="24"/>
        </w:rPr>
        <w:t xml:space="preserve">podłączenia do </w:t>
      </w:r>
      <w:r w:rsidR="00B06D8E">
        <w:rPr>
          <w:sz w:val="24"/>
        </w:rPr>
        <w:t xml:space="preserve">gminnej </w:t>
      </w:r>
      <w:r w:rsidR="00A537E2">
        <w:rPr>
          <w:sz w:val="24"/>
        </w:rPr>
        <w:t>sieci wodociągowej</w:t>
      </w:r>
      <w:r w:rsidR="00E75505">
        <w:rPr>
          <w:sz w:val="24"/>
        </w:rPr>
        <w:t>;</w:t>
      </w:r>
    </w:p>
    <w:p w14:paraId="30073B29" w14:textId="5A69B316" w:rsidR="00690DFA" w:rsidRDefault="00BE7A73" w:rsidP="00690DFA">
      <w:pPr>
        <w:pStyle w:val="Akapitzlist"/>
        <w:keepLines/>
        <w:numPr>
          <w:ilvl w:val="0"/>
          <w:numId w:val="2"/>
        </w:numPr>
        <w:spacing w:before="120" w:after="120"/>
        <w:rPr>
          <w:sz w:val="24"/>
        </w:rPr>
      </w:pPr>
      <w:r w:rsidRPr="004E5A96">
        <w:rPr>
          <w:sz w:val="24"/>
        </w:rPr>
        <w:t>odmawia się uwzględnienia w części dotyczącej</w:t>
      </w:r>
      <w:r w:rsidR="00E75505">
        <w:rPr>
          <w:sz w:val="24"/>
        </w:rPr>
        <w:t xml:space="preserve"> </w:t>
      </w:r>
      <w:r w:rsidR="00A537E2">
        <w:rPr>
          <w:sz w:val="24"/>
        </w:rPr>
        <w:t>budowy sieci kanalizacyjnej.</w:t>
      </w:r>
    </w:p>
    <w:p w14:paraId="78C45DA6" w14:textId="77777777" w:rsidR="00B06D8E" w:rsidRPr="00690DFA" w:rsidRDefault="00B06D8E" w:rsidP="00B06D8E">
      <w:pPr>
        <w:pStyle w:val="Akapitzlist"/>
        <w:keepLines/>
        <w:spacing w:before="120" w:after="120"/>
        <w:ind w:left="700"/>
        <w:rPr>
          <w:sz w:val="24"/>
        </w:rPr>
      </w:pPr>
    </w:p>
    <w:p w14:paraId="4599AABB" w14:textId="2EFDC087" w:rsidR="00B06D8E" w:rsidRPr="00690DFA" w:rsidRDefault="00A37ACB" w:rsidP="00B06D8E">
      <w:pPr>
        <w:keepLines/>
        <w:spacing w:before="120" w:after="120"/>
        <w:ind w:left="340"/>
        <w:rPr>
          <w:sz w:val="24"/>
        </w:rPr>
      </w:pPr>
      <w:r w:rsidRPr="00690DFA">
        <w:rPr>
          <w:b/>
          <w:sz w:val="24"/>
        </w:rPr>
        <w:t>§ 2. </w:t>
      </w:r>
      <w:r w:rsidRPr="00690DFA">
        <w:rPr>
          <w:sz w:val="24"/>
        </w:rPr>
        <w:t>O sposobie rozpatrzenia petycji Przewodniczący Rady Gminy Komorniki zawiadomi wnoszącego petycję.</w:t>
      </w:r>
    </w:p>
    <w:p w14:paraId="6F64D47C" w14:textId="57CFBD5A" w:rsidR="00B06D8E" w:rsidRPr="004E5A96" w:rsidRDefault="00A37ACB" w:rsidP="00B06D8E">
      <w:pPr>
        <w:keepLines/>
        <w:spacing w:before="120" w:after="120"/>
        <w:ind w:firstLine="340"/>
        <w:rPr>
          <w:sz w:val="24"/>
        </w:rPr>
      </w:pPr>
      <w:r w:rsidRPr="004E5A96">
        <w:rPr>
          <w:b/>
          <w:sz w:val="24"/>
        </w:rPr>
        <w:t>§ 3. </w:t>
      </w:r>
      <w:r w:rsidRPr="004E5A96">
        <w:rPr>
          <w:sz w:val="24"/>
        </w:rPr>
        <w:t>Wykonanie uchwały powierza się Przewodniczącemu Rady Gminy Komorniki.</w:t>
      </w:r>
    </w:p>
    <w:p w14:paraId="5C388EA2" w14:textId="189B855E" w:rsidR="00A37ACB" w:rsidRDefault="00A37ACB" w:rsidP="00230F68">
      <w:pPr>
        <w:keepLines/>
        <w:spacing w:before="120" w:after="120"/>
        <w:ind w:firstLine="340"/>
        <w:rPr>
          <w:sz w:val="24"/>
        </w:rPr>
      </w:pPr>
      <w:r w:rsidRPr="004E5A96">
        <w:rPr>
          <w:b/>
          <w:sz w:val="24"/>
        </w:rPr>
        <w:t>§ 4. </w:t>
      </w:r>
      <w:r w:rsidRPr="004E5A96">
        <w:rPr>
          <w:sz w:val="24"/>
        </w:rPr>
        <w:t>Uchwała wchodzi w życie z dniem podjęcia.</w:t>
      </w:r>
    </w:p>
    <w:p w14:paraId="79291062" w14:textId="77777777" w:rsidR="00B06D8E" w:rsidRPr="004E5A96" w:rsidRDefault="00B06D8E" w:rsidP="00230F68">
      <w:pPr>
        <w:keepLines/>
        <w:spacing w:before="120" w:after="120"/>
        <w:ind w:firstLine="340"/>
        <w:rPr>
          <w:sz w:val="24"/>
        </w:rPr>
      </w:pPr>
    </w:p>
    <w:p w14:paraId="123D1076" w14:textId="77777777" w:rsidR="00160B94" w:rsidRPr="00C17595" w:rsidRDefault="00160B94" w:rsidP="00DB5838">
      <w:pPr>
        <w:keepNext/>
        <w:keepLines/>
        <w:spacing w:before="120" w:after="120"/>
        <w:ind w:firstLine="340"/>
        <w:rPr>
          <w:sz w:val="24"/>
        </w:rPr>
      </w:pPr>
    </w:p>
    <w:p w14:paraId="4BAD41DA" w14:textId="77777777" w:rsidR="00160B94" w:rsidRDefault="00160B94" w:rsidP="00DB5838">
      <w:pPr>
        <w:keepNext/>
        <w:keepLines/>
        <w:spacing w:before="120" w:after="120"/>
        <w:ind w:firstLine="340"/>
      </w:pPr>
    </w:p>
    <w:p w14:paraId="50C430DF" w14:textId="77777777" w:rsidR="00160B94" w:rsidRDefault="00160B94" w:rsidP="00DB5838">
      <w:pPr>
        <w:keepNext/>
        <w:keepLines/>
        <w:spacing w:before="120" w:after="120"/>
        <w:ind w:firstLine="340"/>
      </w:pPr>
    </w:p>
    <w:p w14:paraId="1193AB57" w14:textId="77777777" w:rsidR="00160B94" w:rsidRDefault="00160B94" w:rsidP="00DB5838">
      <w:pPr>
        <w:keepNext/>
        <w:keepLines/>
        <w:spacing w:before="120" w:after="120"/>
        <w:ind w:firstLine="340"/>
      </w:pPr>
    </w:p>
    <w:p w14:paraId="6920D14A" w14:textId="77777777" w:rsidR="00160B94" w:rsidRDefault="00160B94" w:rsidP="00DB5838">
      <w:pPr>
        <w:keepNext/>
        <w:keepLines/>
        <w:spacing w:before="120" w:after="120"/>
        <w:ind w:firstLine="340"/>
      </w:pPr>
    </w:p>
    <w:p w14:paraId="2B09F5ED" w14:textId="77777777" w:rsidR="00160B94" w:rsidRDefault="00160B94" w:rsidP="00DB5838">
      <w:pPr>
        <w:keepNext/>
        <w:keepLines/>
        <w:spacing w:before="120" w:after="120"/>
        <w:ind w:firstLine="340"/>
      </w:pPr>
    </w:p>
    <w:p w14:paraId="382C4A1B" w14:textId="77777777" w:rsidR="00160B94" w:rsidRDefault="00160B94" w:rsidP="00DB5838">
      <w:pPr>
        <w:keepNext/>
        <w:keepLines/>
        <w:spacing w:before="120" w:after="120"/>
        <w:ind w:firstLine="340"/>
      </w:pPr>
    </w:p>
    <w:p w14:paraId="1623D2D1" w14:textId="77777777" w:rsidR="00160B94" w:rsidRDefault="00160B94" w:rsidP="00DB5838">
      <w:pPr>
        <w:keepNext/>
        <w:keepLines/>
        <w:spacing w:before="120" w:after="120"/>
        <w:ind w:firstLine="340"/>
      </w:pPr>
    </w:p>
    <w:p w14:paraId="4C4130F1" w14:textId="77777777" w:rsidR="00160B94" w:rsidRDefault="00160B94" w:rsidP="00230F68">
      <w:pPr>
        <w:keepNext/>
        <w:keepLines/>
        <w:spacing w:before="120" w:after="120"/>
      </w:pPr>
    </w:p>
    <w:p w14:paraId="3869F03C" w14:textId="77777777" w:rsidR="00160B94" w:rsidRDefault="00160B94" w:rsidP="00BD3F19">
      <w:pPr>
        <w:keepNext/>
        <w:keepLines/>
        <w:spacing w:before="120" w:after="120"/>
      </w:pPr>
    </w:p>
    <w:p w14:paraId="533209A8" w14:textId="77777777" w:rsidR="00160B94" w:rsidRDefault="00160B94" w:rsidP="00DB5838">
      <w:pPr>
        <w:keepNext/>
        <w:keepLines/>
        <w:spacing w:before="120" w:after="120"/>
        <w:ind w:firstLine="340"/>
      </w:pPr>
    </w:p>
    <w:p w14:paraId="41A96665" w14:textId="77777777" w:rsidR="00160B94" w:rsidRDefault="00160B94" w:rsidP="00DB5838">
      <w:pPr>
        <w:keepNext/>
        <w:keepLines/>
        <w:spacing w:before="120" w:after="120"/>
        <w:ind w:firstLine="340"/>
      </w:pPr>
    </w:p>
    <w:p w14:paraId="1ACA0DE8" w14:textId="77777777" w:rsidR="00160B94" w:rsidRDefault="00160B94" w:rsidP="00160B94">
      <w:pPr>
        <w:keepNext/>
        <w:keepLines/>
        <w:spacing w:before="120" w:after="120"/>
      </w:pPr>
      <w:r>
        <w:t>Przygotował: Wydział Oświaty i Spraw Społecznych, Kamila Polowy</w:t>
      </w:r>
    </w:p>
    <w:p w14:paraId="54842F42" w14:textId="77777777" w:rsidR="00DB5838" w:rsidRDefault="00DB5838" w:rsidP="00DB5838">
      <w:pPr>
        <w:keepNext/>
        <w:keepLines/>
        <w:spacing w:before="120" w:after="120"/>
        <w:ind w:firstLine="340"/>
      </w:pPr>
    </w:p>
    <w:p w14:paraId="6E15D6BC" w14:textId="77777777" w:rsidR="00DB5838" w:rsidRDefault="00DB5838" w:rsidP="00DB583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B5838" w14:paraId="74903792" w14:textId="77777777" w:rsidTr="00DB5838">
        <w:tc>
          <w:tcPr>
            <w:tcW w:w="2500" w:type="pct"/>
          </w:tcPr>
          <w:p w14:paraId="56DBC961" w14:textId="77777777" w:rsidR="00DB5838" w:rsidRDefault="00DB583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hideMark/>
          </w:tcPr>
          <w:p w14:paraId="48C97B69" w14:textId="77777777" w:rsidR="00DB5838" w:rsidRDefault="00DB583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14:paraId="5BB0C05E" w14:textId="77777777" w:rsidR="00DB5838" w:rsidRDefault="00DB5838" w:rsidP="00DB5838">
      <w:pPr>
        <w:jc w:val="left"/>
        <w:sectPr w:rsidR="00DB5838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</w:sectPr>
      </w:pPr>
    </w:p>
    <w:p w14:paraId="26D0B862" w14:textId="77777777" w:rsidR="00DB5838" w:rsidRDefault="00DB5838" w:rsidP="00DB5838">
      <w:pPr>
        <w:pStyle w:val="Normal0"/>
        <w:rPr>
          <w:shd w:val="clear" w:color="auto" w:fill="FFFFFF"/>
        </w:rPr>
      </w:pPr>
    </w:p>
    <w:p w14:paraId="303E4019" w14:textId="77777777" w:rsidR="00DB5838" w:rsidRPr="00C17595" w:rsidRDefault="00DB5838" w:rsidP="00C17595">
      <w:pPr>
        <w:pStyle w:val="Normal0"/>
        <w:jc w:val="center"/>
        <w:rPr>
          <w:b/>
          <w:caps/>
          <w:sz w:val="24"/>
          <w:szCs w:val="24"/>
          <w:shd w:val="clear" w:color="auto" w:fill="FFFFFF"/>
        </w:rPr>
      </w:pPr>
      <w:r w:rsidRPr="00C17595">
        <w:rPr>
          <w:b/>
          <w:caps/>
          <w:sz w:val="24"/>
          <w:szCs w:val="24"/>
          <w:shd w:val="clear" w:color="auto" w:fill="FFFFFF"/>
        </w:rPr>
        <w:t>uzasadnienie</w:t>
      </w:r>
    </w:p>
    <w:p w14:paraId="5F2DD745" w14:textId="26FFBBFD" w:rsidR="00DB5838" w:rsidRDefault="00DB5838" w:rsidP="00C17595">
      <w:pPr>
        <w:pStyle w:val="Normal0"/>
        <w:jc w:val="center"/>
        <w:rPr>
          <w:b/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 xml:space="preserve">DO UCHWAŁY NR </w:t>
      </w:r>
      <w:r w:rsidR="00690DFA">
        <w:rPr>
          <w:b/>
          <w:sz w:val="24"/>
          <w:shd w:val="clear" w:color="auto" w:fill="FFFFFF"/>
        </w:rPr>
        <w:t>I</w:t>
      </w:r>
      <w:r w:rsidR="00C04B67">
        <w:rPr>
          <w:b/>
          <w:sz w:val="24"/>
          <w:shd w:val="clear" w:color="auto" w:fill="FFFFFF"/>
        </w:rPr>
        <w:t>X</w:t>
      </w:r>
      <w:r w:rsidR="000B5B93">
        <w:rPr>
          <w:b/>
          <w:sz w:val="24"/>
          <w:shd w:val="clear" w:color="auto" w:fill="FFFFFF"/>
        </w:rPr>
        <w:t>/</w:t>
      </w:r>
      <w:r w:rsidR="00601481">
        <w:rPr>
          <w:b/>
          <w:sz w:val="24"/>
          <w:shd w:val="clear" w:color="auto" w:fill="FFFFFF"/>
        </w:rPr>
        <w:t>…</w:t>
      </w:r>
      <w:r>
        <w:rPr>
          <w:b/>
          <w:sz w:val="24"/>
          <w:shd w:val="clear" w:color="auto" w:fill="FFFFFF"/>
        </w:rPr>
        <w:t>/202</w:t>
      </w:r>
      <w:r w:rsidR="00690DFA">
        <w:rPr>
          <w:b/>
          <w:sz w:val="24"/>
          <w:shd w:val="clear" w:color="auto" w:fill="FFFFFF"/>
        </w:rPr>
        <w:t>4</w:t>
      </w:r>
    </w:p>
    <w:p w14:paraId="7CA86A3F" w14:textId="77777777" w:rsidR="00DB5838" w:rsidRDefault="00DB5838" w:rsidP="00C17595">
      <w:pPr>
        <w:pStyle w:val="Normal0"/>
        <w:jc w:val="center"/>
        <w:rPr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>RADY GMINY KOMORNIKI</w:t>
      </w:r>
    </w:p>
    <w:p w14:paraId="64010093" w14:textId="14F8D1E0" w:rsidR="00DB5838" w:rsidRDefault="00DB5838" w:rsidP="00DB5838">
      <w:pPr>
        <w:pStyle w:val="Normal0"/>
        <w:spacing w:line="360" w:lineRule="auto"/>
        <w:jc w:val="center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z dnia </w:t>
      </w:r>
      <w:r w:rsidR="00690DFA">
        <w:rPr>
          <w:sz w:val="24"/>
          <w:shd w:val="clear" w:color="auto" w:fill="FFFFFF"/>
        </w:rPr>
        <w:t>26</w:t>
      </w:r>
      <w:r w:rsidR="00601481">
        <w:rPr>
          <w:sz w:val="24"/>
          <w:shd w:val="clear" w:color="auto" w:fill="FFFFFF"/>
        </w:rPr>
        <w:t xml:space="preserve"> </w:t>
      </w:r>
      <w:r w:rsidR="00690DFA">
        <w:rPr>
          <w:sz w:val="24"/>
          <w:shd w:val="clear" w:color="auto" w:fill="FFFFFF"/>
        </w:rPr>
        <w:t>września</w:t>
      </w:r>
      <w:r>
        <w:rPr>
          <w:sz w:val="24"/>
          <w:shd w:val="clear" w:color="auto" w:fill="FFFFFF"/>
        </w:rPr>
        <w:t xml:space="preserve"> 202</w:t>
      </w:r>
      <w:r w:rsidR="00690DFA">
        <w:rPr>
          <w:sz w:val="24"/>
          <w:shd w:val="clear" w:color="auto" w:fill="FFFFFF"/>
        </w:rPr>
        <w:t>4</w:t>
      </w:r>
      <w:r>
        <w:rPr>
          <w:sz w:val="24"/>
          <w:shd w:val="clear" w:color="auto" w:fill="FFFFFF"/>
        </w:rPr>
        <w:t xml:space="preserve"> r.</w:t>
      </w:r>
    </w:p>
    <w:p w14:paraId="157FF3D4" w14:textId="77777777" w:rsidR="00DB5838" w:rsidRDefault="00DB5838" w:rsidP="00DB5838">
      <w:pPr>
        <w:pStyle w:val="Normal0"/>
        <w:spacing w:line="360" w:lineRule="auto"/>
        <w:rPr>
          <w:shd w:val="clear" w:color="auto" w:fill="FFFFFF"/>
        </w:rPr>
      </w:pPr>
    </w:p>
    <w:p w14:paraId="7DA322BD" w14:textId="54EA2F4C" w:rsidR="00A81D5F" w:rsidRDefault="007424FC" w:rsidP="007424FC">
      <w:pPr>
        <w:pStyle w:val="Normal0"/>
        <w:tabs>
          <w:tab w:val="left" w:pos="284"/>
          <w:tab w:val="left" w:pos="567"/>
        </w:tabs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ab/>
      </w:r>
      <w:r>
        <w:rPr>
          <w:sz w:val="24"/>
          <w:shd w:val="clear" w:color="auto" w:fill="FFFFFF"/>
        </w:rPr>
        <w:tab/>
        <w:t xml:space="preserve">W dniu </w:t>
      </w:r>
      <w:r w:rsidR="00601481">
        <w:rPr>
          <w:sz w:val="24"/>
          <w:shd w:val="clear" w:color="auto" w:fill="FFFFFF"/>
        </w:rPr>
        <w:t>1</w:t>
      </w:r>
      <w:r w:rsidR="00690DFA">
        <w:rPr>
          <w:sz w:val="24"/>
          <w:shd w:val="clear" w:color="auto" w:fill="FFFFFF"/>
        </w:rPr>
        <w:t>7</w:t>
      </w:r>
      <w:r w:rsidR="00601481">
        <w:rPr>
          <w:sz w:val="24"/>
          <w:shd w:val="clear" w:color="auto" w:fill="FFFFFF"/>
        </w:rPr>
        <w:t xml:space="preserve"> </w:t>
      </w:r>
      <w:r w:rsidR="00690DFA">
        <w:rPr>
          <w:sz w:val="24"/>
          <w:shd w:val="clear" w:color="auto" w:fill="FFFFFF"/>
        </w:rPr>
        <w:t>lipca</w:t>
      </w:r>
      <w:r>
        <w:rPr>
          <w:sz w:val="24"/>
          <w:shd w:val="clear" w:color="auto" w:fill="FFFFFF"/>
        </w:rPr>
        <w:t xml:space="preserve"> 202</w:t>
      </w:r>
      <w:r w:rsidR="00690DFA">
        <w:rPr>
          <w:sz w:val="24"/>
          <w:shd w:val="clear" w:color="auto" w:fill="FFFFFF"/>
        </w:rPr>
        <w:t>4</w:t>
      </w:r>
      <w:r>
        <w:rPr>
          <w:sz w:val="24"/>
          <w:shd w:val="clear" w:color="auto" w:fill="FFFFFF"/>
        </w:rPr>
        <w:t xml:space="preserve"> r. do Rady Gminy Komorniki wpłynęła petycja </w:t>
      </w:r>
      <w:r w:rsidR="00A81D5F">
        <w:rPr>
          <w:sz w:val="24"/>
          <w:shd w:val="clear" w:color="auto" w:fill="FFFFFF"/>
        </w:rPr>
        <w:t>m</w:t>
      </w:r>
      <w:r w:rsidR="00E34B90">
        <w:rPr>
          <w:sz w:val="24"/>
          <w:shd w:val="clear" w:color="auto" w:fill="FFFFFF"/>
        </w:rPr>
        <w:t xml:space="preserve">ieszkańców </w:t>
      </w:r>
      <w:r w:rsidR="00690DFA">
        <w:rPr>
          <w:sz w:val="24"/>
          <w:shd w:val="clear" w:color="auto" w:fill="FFFFFF"/>
        </w:rPr>
        <w:t>Rosnowa</w:t>
      </w:r>
      <w:r w:rsidR="00E34B90">
        <w:rPr>
          <w:sz w:val="24"/>
          <w:shd w:val="clear" w:color="auto" w:fill="FFFFFF"/>
        </w:rPr>
        <w:t xml:space="preserve"> w sprawie</w:t>
      </w:r>
      <w:r w:rsidR="00690DFA" w:rsidRPr="00690DFA">
        <w:t xml:space="preserve"> </w:t>
      </w:r>
      <w:r w:rsidR="00690DFA" w:rsidRPr="00690DFA">
        <w:rPr>
          <w:sz w:val="24"/>
          <w:shd w:val="clear" w:color="auto" w:fill="FFFFFF"/>
        </w:rPr>
        <w:t>budowy kanalizacji na ul. Agrestowej w Rosnowie oraz podłączenia osiedla przy ww. ulicy do wodociągu gminnego administrowanego przez PUK Komorniki</w:t>
      </w:r>
      <w:r w:rsidR="00A81D5F" w:rsidRPr="00A81D5F">
        <w:rPr>
          <w:sz w:val="24"/>
          <w:shd w:val="clear" w:color="auto" w:fill="FFFFFF"/>
        </w:rPr>
        <w:t>.</w:t>
      </w:r>
      <w:r w:rsidR="00A81D5F">
        <w:rPr>
          <w:sz w:val="24"/>
          <w:shd w:val="clear" w:color="auto" w:fill="FFFFFF"/>
        </w:rPr>
        <w:t xml:space="preserve"> </w:t>
      </w:r>
    </w:p>
    <w:p w14:paraId="0BBC93E2" w14:textId="481A1A21" w:rsidR="00584E74" w:rsidRDefault="004E5A96" w:rsidP="007424FC">
      <w:pPr>
        <w:pStyle w:val="Normal0"/>
        <w:tabs>
          <w:tab w:val="left" w:pos="284"/>
          <w:tab w:val="left" w:pos="567"/>
        </w:tabs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ab/>
      </w:r>
      <w:r w:rsidR="001463CD">
        <w:rPr>
          <w:sz w:val="24"/>
          <w:shd w:val="clear" w:color="auto" w:fill="FFFFFF"/>
        </w:rPr>
        <w:tab/>
      </w:r>
    </w:p>
    <w:p w14:paraId="3FBFC4AB" w14:textId="0A580D22" w:rsidR="00B06D8E" w:rsidRDefault="001463CD" w:rsidP="00D21043">
      <w:pPr>
        <w:pStyle w:val="Normal0"/>
        <w:tabs>
          <w:tab w:val="left" w:pos="284"/>
          <w:tab w:val="left" w:pos="567"/>
        </w:tabs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ab/>
      </w:r>
      <w:r w:rsidR="004E5A96">
        <w:rPr>
          <w:sz w:val="24"/>
          <w:shd w:val="clear" w:color="auto" w:fill="FFFFFF"/>
        </w:rPr>
        <w:tab/>
      </w:r>
      <w:r w:rsidR="00DB5838">
        <w:rPr>
          <w:sz w:val="24"/>
          <w:shd w:val="clear" w:color="auto" w:fill="FFFFFF"/>
        </w:rPr>
        <w:t>Petycja</w:t>
      </w:r>
      <w:r w:rsidR="007424FC">
        <w:rPr>
          <w:sz w:val="24"/>
          <w:shd w:val="clear" w:color="auto" w:fill="FFFFFF"/>
        </w:rPr>
        <w:t xml:space="preserve"> została skierowana do Komisji Skarg, Wniosków i Petycji, która na</w:t>
      </w:r>
      <w:r w:rsidR="00DB5838">
        <w:rPr>
          <w:sz w:val="24"/>
          <w:shd w:val="clear" w:color="auto" w:fill="FFFFFF"/>
        </w:rPr>
        <w:t xml:space="preserve"> </w:t>
      </w:r>
      <w:r w:rsidR="007424FC">
        <w:rPr>
          <w:sz w:val="24"/>
          <w:shd w:val="clear" w:color="auto" w:fill="FFFFFF"/>
        </w:rPr>
        <w:t xml:space="preserve">posiedzeniu </w:t>
      </w:r>
      <w:r w:rsidR="00C77FBB">
        <w:rPr>
          <w:sz w:val="24"/>
          <w:shd w:val="clear" w:color="auto" w:fill="FFFFFF"/>
        </w:rPr>
        <w:t xml:space="preserve">w dniu </w:t>
      </w:r>
      <w:bookmarkStart w:id="2" w:name="_Hlk116649814"/>
      <w:r w:rsidR="00690DFA">
        <w:rPr>
          <w:sz w:val="24"/>
          <w:shd w:val="clear" w:color="auto" w:fill="FFFFFF"/>
        </w:rPr>
        <w:t>16</w:t>
      </w:r>
      <w:r w:rsidR="004E5A96">
        <w:rPr>
          <w:sz w:val="24"/>
          <w:shd w:val="clear" w:color="auto" w:fill="FFFFFF"/>
        </w:rPr>
        <w:t xml:space="preserve"> </w:t>
      </w:r>
      <w:r w:rsidR="00690DFA">
        <w:rPr>
          <w:sz w:val="24"/>
          <w:shd w:val="clear" w:color="auto" w:fill="FFFFFF"/>
        </w:rPr>
        <w:t>września</w:t>
      </w:r>
      <w:r w:rsidR="004E5A96">
        <w:rPr>
          <w:sz w:val="24"/>
          <w:shd w:val="clear" w:color="auto" w:fill="FFFFFF"/>
        </w:rPr>
        <w:t xml:space="preserve"> 202</w:t>
      </w:r>
      <w:r w:rsidR="00690DFA">
        <w:rPr>
          <w:sz w:val="24"/>
          <w:shd w:val="clear" w:color="auto" w:fill="FFFFFF"/>
        </w:rPr>
        <w:t>4</w:t>
      </w:r>
      <w:r w:rsidR="004E5A96">
        <w:rPr>
          <w:sz w:val="24"/>
          <w:shd w:val="clear" w:color="auto" w:fill="FFFFFF"/>
        </w:rPr>
        <w:t xml:space="preserve"> r.</w:t>
      </w:r>
      <w:bookmarkEnd w:id="2"/>
      <w:r w:rsidR="0069381C">
        <w:rPr>
          <w:sz w:val="24"/>
          <w:shd w:val="clear" w:color="auto" w:fill="FFFFFF"/>
        </w:rPr>
        <w:t>, po wysłuchaniu mieszkańców osiedla Agrestowego,</w:t>
      </w:r>
      <w:r w:rsidR="00C77FBB">
        <w:rPr>
          <w:sz w:val="24"/>
          <w:shd w:val="clear" w:color="auto" w:fill="FFFFFF"/>
        </w:rPr>
        <w:t xml:space="preserve"> zarekomendowała</w:t>
      </w:r>
      <w:r w:rsidR="00B06D8E">
        <w:rPr>
          <w:sz w:val="24"/>
          <w:shd w:val="clear" w:color="auto" w:fill="FFFFFF"/>
        </w:rPr>
        <w:t>:</w:t>
      </w:r>
    </w:p>
    <w:p w14:paraId="6D818206" w14:textId="77777777" w:rsidR="00B06D8E" w:rsidRDefault="00584E74" w:rsidP="00B06D8E">
      <w:pPr>
        <w:pStyle w:val="Normal0"/>
        <w:numPr>
          <w:ilvl w:val="0"/>
          <w:numId w:val="5"/>
        </w:numPr>
        <w:tabs>
          <w:tab w:val="left" w:pos="284"/>
          <w:tab w:val="left" w:pos="567"/>
        </w:tabs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pozytywne</w:t>
      </w:r>
      <w:r w:rsidR="00C77FBB">
        <w:rPr>
          <w:sz w:val="24"/>
          <w:shd w:val="clear" w:color="auto" w:fill="FFFFFF"/>
        </w:rPr>
        <w:t xml:space="preserve"> rozpatrzenie petycji</w:t>
      </w:r>
      <w:r>
        <w:rPr>
          <w:sz w:val="24"/>
          <w:shd w:val="clear" w:color="auto" w:fill="FFFFFF"/>
        </w:rPr>
        <w:t xml:space="preserve"> </w:t>
      </w:r>
      <w:bookmarkStart w:id="3" w:name="_Hlk177991494"/>
      <w:r>
        <w:rPr>
          <w:sz w:val="24"/>
          <w:shd w:val="clear" w:color="auto" w:fill="FFFFFF"/>
        </w:rPr>
        <w:t xml:space="preserve">w </w:t>
      </w:r>
      <w:r w:rsidR="00723EE7">
        <w:rPr>
          <w:sz w:val="24"/>
          <w:shd w:val="clear" w:color="auto" w:fill="FFFFFF"/>
        </w:rPr>
        <w:t xml:space="preserve">zakresie </w:t>
      </w:r>
      <w:r>
        <w:rPr>
          <w:sz w:val="24"/>
          <w:shd w:val="clear" w:color="auto" w:fill="FFFFFF"/>
        </w:rPr>
        <w:t>dotycząc</w:t>
      </w:r>
      <w:r w:rsidR="00723EE7">
        <w:rPr>
          <w:sz w:val="24"/>
          <w:shd w:val="clear" w:color="auto" w:fill="FFFFFF"/>
        </w:rPr>
        <w:t>ym</w:t>
      </w:r>
      <w:r>
        <w:rPr>
          <w:sz w:val="24"/>
          <w:shd w:val="clear" w:color="auto" w:fill="FFFFFF"/>
        </w:rPr>
        <w:t xml:space="preserve"> </w:t>
      </w:r>
      <w:r w:rsidR="00B06D8E" w:rsidRPr="00B06D8E">
        <w:rPr>
          <w:sz w:val="24"/>
          <w:shd w:val="clear" w:color="auto" w:fill="FFFFFF"/>
        </w:rPr>
        <w:t>porozumienia dotyczącego podłączenie do Gminnej sieci wodociągowej</w:t>
      </w:r>
      <w:r w:rsidR="00B06D8E">
        <w:rPr>
          <w:sz w:val="24"/>
          <w:shd w:val="clear" w:color="auto" w:fill="FFFFFF"/>
        </w:rPr>
        <w:t>;</w:t>
      </w:r>
    </w:p>
    <w:bookmarkEnd w:id="3"/>
    <w:p w14:paraId="22069BEB" w14:textId="043A78DE" w:rsidR="00B06D8E" w:rsidRDefault="00B06D8E" w:rsidP="00B06D8E">
      <w:pPr>
        <w:pStyle w:val="Normal0"/>
        <w:numPr>
          <w:ilvl w:val="0"/>
          <w:numId w:val="5"/>
        </w:numPr>
        <w:tabs>
          <w:tab w:val="left" w:pos="284"/>
          <w:tab w:val="left" w:pos="567"/>
        </w:tabs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 </w:t>
      </w:r>
      <w:bookmarkStart w:id="4" w:name="_Hlk177991509"/>
      <w:r w:rsidR="0032239B">
        <w:rPr>
          <w:sz w:val="24"/>
          <w:shd w:val="clear" w:color="auto" w:fill="FFFFFF"/>
        </w:rPr>
        <w:t>nieuwzględnienie petycji</w:t>
      </w:r>
      <w:r>
        <w:rPr>
          <w:sz w:val="24"/>
          <w:shd w:val="clear" w:color="auto" w:fill="FFFFFF"/>
        </w:rPr>
        <w:t xml:space="preserve"> w zakresie budowy </w:t>
      </w:r>
      <w:r w:rsidRPr="00B06D8E">
        <w:rPr>
          <w:sz w:val="24"/>
          <w:shd w:val="clear" w:color="auto" w:fill="FFFFFF"/>
        </w:rPr>
        <w:t>sieci kan</w:t>
      </w:r>
      <w:r>
        <w:rPr>
          <w:sz w:val="24"/>
          <w:shd w:val="clear" w:color="auto" w:fill="FFFFFF"/>
        </w:rPr>
        <w:t>alizacyjnej.</w:t>
      </w:r>
    </w:p>
    <w:bookmarkEnd w:id="4"/>
    <w:p w14:paraId="572EF1A3" w14:textId="6DA9E326" w:rsidR="00B06D8E" w:rsidRDefault="0069381C" w:rsidP="00D21043">
      <w:pPr>
        <w:pStyle w:val="Normal0"/>
        <w:tabs>
          <w:tab w:val="left" w:pos="284"/>
          <w:tab w:val="left" w:pos="567"/>
        </w:tabs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G</w:t>
      </w:r>
      <w:r w:rsidRPr="0069381C">
        <w:rPr>
          <w:sz w:val="24"/>
          <w:shd w:val="clear" w:color="auto" w:fill="FFFFFF"/>
        </w:rPr>
        <w:t>mina zobowiązana</w:t>
      </w:r>
      <w:r w:rsidRPr="0069381C">
        <w:t xml:space="preserve"> </w:t>
      </w:r>
      <w:r w:rsidRPr="0069381C">
        <w:rPr>
          <w:sz w:val="24"/>
          <w:shd w:val="clear" w:color="auto" w:fill="FFFFFF"/>
        </w:rPr>
        <w:t>jest do zaopatrzenia swoich mieszkańców w wodę</w:t>
      </w:r>
      <w:r>
        <w:rPr>
          <w:sz w:val="24"/>
          <w:shd w:val="clear" w:color="auto" w:fill="FFFFFF"/>
        </w:rPr>
        <w:t xml:space="preserve"> zdatną do picia, dlatego Przedsiębiorstwo Usług Komunalnych zawarło porozumienie z deweloperem </w:t>
      </w:r>
      <w:r w:rsidRPr="0069381C">
        <w:rPr>
          <w:sz w:val="24"/>
          <w:shd w:val="clear" w:color="auto" w:fill="FFFFFF"/>
        </w:rPr>
        <w:t xml:space="preserve">dotyczące podłączenie do </w:t>
      </w:r>
      <w:r>
        <w:rPr>
          <w:sz w:val="24"/>
          <w:shd w:val="clear" w:color="auto" w:fill="FFFFFF"/>
        </w:rPr>
        <w:t>g</w:t>
      </w:r>
      <w:r w:rsidRPr="0069381C">
        <w:rPr>
          <w:sz w:val="24"/>
          <w:shd w:val="clear" w:color="auto" w:fill="FFFFFF"/>
        </w:rPr>
        <w:t>minnej sieci wodociągowej</w:t>
      </w:r>
      <w:r>
        <w:rPr>
          <w:sz w:val="24"/>
          <w:shd w:val="clear" w:color="auto" w:fill="FFFFFF"/>
        </w:rPr>
        <w:t xml:space="preserve">, ale ponieważ są to tereny prywatne PUK nie może podłączyć </w:t>
      </w:r>
      <w:r w:rsidR="0032239B">
        <w:rPr>
          <w:sz w:val="24"/>
          <w:shd w:val="clear" w:color="auto" w:fill="FFFFFF"/>
        </w:rPr>
        <w:t>ww. osiedla do sieci kanalizacyjnej.</w:t>
      </w:r>
    </w:p>
    <w:p w14:paraId="6640FDCA" w14:textId="3EF8E789" w:rsidR="00723EE7" w:rsidRPr="00B06D8E" w:rsidRDefault="00723EE7" w:rsidP="00D21043">
      <w:pPr>
        <w:pStyle w:val="Normal0"/>
        <w:tabs>
          <w:tab w:val="left" w:pos="284"/>
          <w:tab w:val="left" w:pos="567"/>
        </w:tabs>
        <w:jc w:val="both"/>
        <w:rPr>
          <w:sz w:val="24"/>
          <w:shd w:val="clear" w:color="auto" w:fill="FFFFFF"/>
        </w:rPr>
      </w:pPr>
      <w:r>
        <w:rPr>
          <w:color w:val="auto"/>
          <w:sz w:val="24"/>
        </w:rPr>
        <w:t xml:space="preserve"> </w:t>
      </w:r>
    </w:p>
    <w:p w14:paraId="03F98A9B" w14:textId="4A2D4823" w:rsidR="00723EE7" w:rsidRDefault="00723EE7" w:rsidP="007424FC">
      <w:pPr>
        <w:pStyle w:val="Normal0"/>
        <w:tabs>
          <w:tab w:val="left" w:pos="284"/>
          <w:tab w:val="left" w:pos="567"/>
        </w:tabs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ab/>
      </w:r>
      <w:r>
        <w:rPr>
          <w:sz w:val="24"/>
          <w:shd w:val="clear" w:color="auto" w:fill="FFFFFF"/>
        </w:rPr>
        <w:tab/>
        <w:t>Rada Gminy Komorniki w pełni popiera stanowisko Komisji Skarg, Wniosków i Petycji w zakresie:</w:t>
      </w:r>
    </w:p>
    <w:p w14:paraId="276BB0BA" w14:textId="77777777" w:rsidR="0032239B" w:rsidRPr="0032239B" w:rsidRDefault="00723EE7" w:rsidP="0032239B">
      <w:pPr>
        <w:pStyle w:val="Akapitzlist"/>
        <w:numPr>
          <w:ilvl w:val="0"/>
          <w:numId w:val="4"/>
        </w:numPr>
        <w:rPr>
          <w:sz w:val="24"/>
        </w:rPr>
      </w:pPr>
      <w:r w:rsidRPr="0032239B">
        <w:rPr>
          <w:sz w:val="24"/>
        </w:rPr>
        <w:t>uwzględni</w:t>
      </w:r>
      <w:r w:rsidR="0032239B" w:rsidRPr="0032239B">
        <w:rPr>
          <w:sz w:val="24"/>
        </w:rPr>
        <w:t>eni</w:t>
      </w:r>
      <w:r w:rsidRPr="0032239B">
        <w:rPr>
          <w:sz w:val="24"/>
        </w:rPr>
        <w:t xml:space="preserve">a petycji </w:t>
      </w:r>
      <w:r w:rsidR="0032239B" w:rsidRPr="0032239B">
        <w:rPr>
          <w:sz w:val="24"/>
        </w:rPr>
        <w:t>w zakresie dotyczącym porozumienia dotyczącego podłączenie do Gminnej sieci wodociągowej;</w:t>
      </w:r>
    </w:p>
    <w:p w14:paraId="051EA053" w14:textId="77777777" w:rsidR="0032239B" w:rsidRPr="0032239B" w:rsidRDefault="0032239B" w:rsidP="0032239B">
      <w:pPr>
        <w:pStyle w:val="Akapitzlist"/>
        <w:numPr>
          <w:ilvl w:val="0"/>
          <w:numId w:val="4"/>
        </w:numPr>
        <w:rPr>
          <w:sz w:val="24"/>
        </w:rPr>
      </w:pPr>
      <w:r w:rsidRPr="0032239B">
        <w:rPr>
          <w:sz w:val="24"/>
        </w:rPr>
        <w:t>nieuwzględnienie petycji w zakresie budowy sieci kanalizacyjnej.</w:t>
      </w:r>
    </w:p>
    <w:p w14:paraId="5540098C" w14:textId="77777777" w:rsidR="00690DFA" w:rsidRDefault="00690DFA" w:rsidP="00690DFA">
      <w:pPr>
        <w:keepLines/>
        <w:spacing w:before="120" w:after="120"/>
        <w:rPr>
          <w:sz w:val="24"/>
          <w:shd w:val="clear" w:color="auto" w:fill="FFFFFF"/>
        </w:rPr>
      </w:pPr>
    </w:p>
    <w:p w14:paraId="46354666" w14:textId="17063944" w:rsidR="00723EE7" w:rsidRPr="00690DFA" w:rsidRDefault="0032239B" w:rsidP="00690DFA">
      <w:pPr>
        <w:keepLines/>
        <w:spacing w:before="120" w:after="120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Podjęcie</w:t>
      </w:r>
      <w:r w:rsidR="00D21043" w:rsidRPr="00690DFA">
        <w:rPr>
          <w:sz w:val="24"/>
          <w:shd w:val="clear" w:color="auto" w:fill="FFFFFF"/>
        </w:rPr>
        <w:t xml:space="preserve"> uchwały w zaproponowanym brzmieniu należy uznać za </w:t>
      </w:r>
      <w:r>
        <w:rPr>
          <w:sz w:val="24"/>
          <w:shd w:val="clear" w:color="auto" w:fill="FFFFFF"/>
        </w:rPr>
        <w:t>zasadne.</w:t>
      </w:r>
    </w:p>
    <w:p w14:paraId="2FFC5039" w14:textId="77777777" w:rsidR="004E5A96" w:rsidRDefault="001463CD" w:rsidP="009A1AFD">
      <w:pPr>
        <w:pStyle w:val="Normal0"/>
        <w:tabs>
          <w:tab w:val="left" w:pos="284"/>
          <w:tab w:val="left" w:pos="567"/>
        </w:tabs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ab/>
      </w:r>
      <w:r w:rsidR="004E5A96">
        <w:rPr>
          <w:sz w:val="24"/>
          <w:shd w:val="clear" w:color="auto" w:fill="FFFFFF"/>
        </w:rPr>
        <w:tab/>
      </w:r>
    </w:p>
    <w:p w14:paraId="3F213C1D" w14:textId="77777777" w:rsidR="004E5A96" w:rsidRDefault="004E5A96" w:rsidP="009A1AFD">
      <w:pPr>
        <w:pStyle w:val="Normal0"/>
        <w:tabs>
          <w:tab w:val="left" w:pos="284"/>
          <w:tab w:val="left" w:pos="567"/>
        </w:tabs>
        <w:jc w:val="both"/>
        <w:rPr>
          <w:sz w:val="24"/>
          <w:shd w:val="clear" w:color="auto" w:fill="FFFFFF"/>
        </w:rPr>
      </w:pPr>
    </w:p>
    <w:p w14:paraId="4021B097" w14:textId="77777777" w:rsidR="00C04B67" w:rsidRDefault="00C04B67" w:rsidP="00DB5838">
      <w:pPr>
        <w:pStyle w:val="Normal0"/>
        <w:spacing w:line="360" w:lineRule="auto"/>
        <w:jc w:val="both"/>
        <w:rPr>
          <w:b/>
          <w:sz w:val="24"/>
          <w:szCs w:val="24"/>
          <w:u w:val="single"/>
          <w:shd w:val="clear" w:color="auto" w:fill="FFFFFF"/>
        </w:rPr>
      </w:pPr>
    </w:p>
    <w:p w14:paraId="4262192B" w14:textId="77777777" w:rsidR="00C04B67" w:rsidRDefault="00C04B67" w:rsidP="00DB5838">
      <w:pPr>
        <w:pStyle w:val="Normal0"/>
        <w:spacing w:line="360" w:lineRule="auto"/>
        <w:jc w:val="both"/>
        <w:rPr>
          <w:b/>
          <w:sz w:val="24"/>
          <w:szCs w:val="24"/>
          <w:u w:val="single"/>
          <w:shd w:val="clear" w:color="auto" w:fill="FFFFFF"/>
        </w:rPr>
      </w:pPr>
    </w:p>
    <w:p w14:paraId="7E843A24" w14:textId="77777777" w:rsidR="00C04B67" w:rsidRDefault="00C04B67" w:rsidP="00DB5838">
      <w:pPr>
        <w:pStyle w:val="Normal0"/>
        <w:spacing w:line="360" w:lineRule="auto"/>
        <w:jc w:val="both"/>
        <w:rPr>
          <w:b/>
          <w:sz w:val="24"/>
          <w:szCs w:val="24"/>
          <w:u w:val="single"/>
          <w:shd w:val="clear" w:color="auto" w:fill="FFFFFF"/>
        </w:rPr>
      </w:pPr>
    </w:p>
    <w:p w14:paraId="67E345D4" w14:textId="77777777" w:rsidR="00C04B67" w:rsidRDefault="00C04B67" w:rsidP="00DB5838">
      <w:pPr>
        <w:pStyle w:val="Normal0"/>
        <w:spacing w:line="360" w:lineRule="auto"/>
        <w:jc w:val="both"/>
        <w:rPr>
          <w:b/>
          <w:sz w:val="24"/>
          <w:szCs w:val="24"/>
          <w:u w:val="single"/>
          <w:shd w:val="clear" w:color="auto" w:fill="FFFFFF"/>
        </w:rPr>
      </w:pPr>
    </w:p>
    <w:p w14:paraId="6ADA9ADB" w14:textId="77777777" w:rsidR="00C04B67" w:rsidRDefault="00C04B67" w:rsidP="00DB5838">
      <w:pPr>
        <w:pStyle w:val="Normal0"/>
        <w:spacing w:line="360" w:lineRule="auto"/>
        <w:jc w:val="both"/>
        <w:rPr>
          <w:b/>
          <w:sz w:val="24"/>
          <w:szCs w:val="24"/>
          <w:u w:val="single"/>
          <w:shd w:val="clear" w:color="auto" w:fill="FFFFFF"/>
        </w:rPr>
      </w:pPr>
    </w:p>
    <w:p w14:paraId="426435DA" w14:textId="061B92C7" w:rsidR="00DB5838" w:rsidRPr="007424FC" w:rsidRDefault="00DB5838" w:rsidP="00DB5838">
      <w:pPr>
        <w:pStyle w:val="Normal0"/>
        <w:spacing w:line="360" w:lineRule="auto"/>
        <w:jc w:val="both"/>
        <w:rPr>
          <w:b/>
          <w:sz w:val="24"/>
          <w:szCs w:val="24"/>
          <w:u w:val="single"/>
          <w:shd w:val="clear" w:color="auto" w:fill="FFFFFF"/>
        </w:rPr>
      </w:pPr>
      <w:r w:rsidRPr="007424FC">
        <w:rPr>
          <w:b/>
          <w:sz w:val="24"/>
          <w:szCs w:val="24"/>
          <w:u w:val="single"/>
          <w:shd w:val="clear" w:color="auto" w:fill="FFFFFF"/>
        </w:rPr>
        <w:t>Pouczenie:</w:t>
      </w:r>
    </w:p>
    <w:p w14:paraId="1972C0CB" w14:textId="77777777" w:rsidR="00DB5838" w:rsidRPr="007424FC" w:rsidRDefault="00DB5838" w:rsidP="005735F0">
      <w:pPr>
        <w:pStyle w:val="Normal0"/>
        <w:jc w:val="both"/>
        <w:rPr>
          <w:sz w:val="24"/>
          <w:szCs w:val="24"/>
          <w:shd w:val="clear" w:color="auto" w:fill="FFFFFF"/>
        </w:rPr>
      </w:pPr>
      <w:r w:rsidRPr="007424FC">
        <w:rPr>
          <w:sz w:val="24"/>
          <w:szCs w:val="24"/>
          <w:shd w:val="clear" w:color="auto" w:fill="FFFFFF"/>
        </w:rPr>
        <w:t>Zgodnie z art. 13 ust. 2 ustawy z dnia 11 lipca 2014r. o petycjach, niniejsze rozstrzygnięcie petycji jest ostateczne i nie przysługuje od niego skarga.</w:t>
      </w:r>
    </w:p>
    <w:tbl>
      <w:tblPr>
        <w:tblStyle w:val="Tabela-Prosty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B5838" w14:paraId="3EAF3395" w14:textId="77777777" w:rsidTr="00DB583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25AE1FE" w14:textId="77777777" w:rsidR="00DB5838" w:rsidRDefault="00DB5838">
            <w:pPr>
              <w:pStyle w:val="Normal0"/>
              <w:spacing w:line="360" w:lineRule="auto"/>
              <w:rPr>
                <w:shd w:val="clear" w:color="auto" w:fill="FFFFFF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39CBA98" w14:textId="77777777" w:rsidR="00DB5838" w:rsidRDefault="00DB5838">
            <w:pPr>
              <w:pStyle w:val="Normal0"/>
              <w:spacing w:line="360" w:lineRule="auto"/>
              <w:jc w:val="center"/>
              <w:rPr>
                <w:shd w:val="clear" w:color="auto" w:fill="FFFFFF"/>
              </w:rPr>
            </w:pPr>
          </w:p>
        </w:tc>
      </w:tr>
    </w:tbl>
    <w:p w14:paraId="4D339BE3" w14:textId="77777777" w:rsidR="00C97E2A" w:rsidRDefault="00C97E2A"/>
    <w:sectPr w:rsidR="00C97E2A" w:rsidSect="00556593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24F7F"/>
    <w:multiLevelType w:val="hybridMultilevel"/>
    <w:tmpl w:val="72942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E001A"/>
    <w:multiLevelType w:val="hybridMultilevel"/>
    <w:tmpl w:val="D9AC4FE6"/>
    <w:lvl w:ilvl="0" w:tplc="FFFFFFFF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46F08E1"/>
    <w:multiLevelType w:val="hybridMultilevel"/>
    <w:tmpl w:val="96582BF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F366085"/>
    <w:multiLevelType w:val="hybridMultilevel"/>
    <w:tmpl w:val="D9AC4FE6"/>
    <w:lvl w:ilvl="0" w:tplc="0948542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753F34A9"/>
    <w:multiLevelType w:val="hybridMultilevel"/>
    <w:tmpl w:val="FF2244F0"/>
    <w:lvl w:ilvl="0" w:tplc="09E6F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761289">
    <w:abstractNumId w:val="4"/>
  </w:num>
  <w:num w:numId="2" w16cid:durableId="1464814163">
    <w:abstractNumId w:val="3"/>
  </w:num>
  <w:num w:numId="3" w16cid:durableId="297227590">
    <w:abstractNumId w:val="1"/>
  </w:num>
  <w:num w:numId="4" w16cid:durableId="1433277053">
    <w:abstractNumId w:val="0"/>
  </w:num>
  <w:num w:numId="5" w16cid:durableId="616253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38"/>
    <w:rsid w:val="000B5B93"/>
    <w:rsid w:val="001463CD"/>
    <w:rsid w:val="00160A24"/>
    <w:rsid w:val="00160B94"/>
    <w:rsid w:val="001E0849"/>
    <w:rsid w:val="00210422"/>
    <w:rsid w:val="00226428"/>
    <w:rsid w:val="00230F68"/>
    <w:rsid w:val="00240F4C"/>
    <w:rsid w:val="002D66CB"/>
    <w:rsid w:val="0032239B"/>
    <w:rsid w:val="00370733"/>
    <w:rsid w:val="0039390A"/>
    <w:rsid w:val="003E7CD9"/>
    <w:rsid w:val="0041549E"/>
    <w:rsid w:val="004531DE"/>
    <w:rsid w:val="004E5A96"/>
    <w:rsid w:val="00556593"/>
    <w:rsid w:val="005735F0"/>
    <w:rsid w:val="00584E74"/>
    <w:rsid w:val="005E51E1"/>
    <w:rsid w:val="00601481"/>
    <w:rsid w:val="006063EC"/>
    <w:rsid w:val="00617996"/>
    <w:rsid w:val="00682E5C"/>
    <w:rsid w:val="00690DFA"/>
    <w:rsid w:val="0069381C"/>
    <w:rsid w:val="006B10E3"/>
    <w:rsid w:val="006B2ED7"/>
    <w:rsid w:val="0071105E"/>
    <w:rsid w:val="00713D06"/>
    <w:rsid w:val="00723EE7"/>
    <w:rsid w:val="007424FC"/>
    <w:rsid w:val="0079049C"/>
    <w:rsid w:val="0084420C"/>
    <w:rsid w:val="008A17D2"/>
    <w:rsid w:val="008D5564"/>
    <w:rsid w:val="008F6227"/>
    <w:rsid w:val="00956654"/>
    <w:rsid w:val="009661FD"/>
    <w:rsid w:val="009A0165"/>
    <w:rsid w:val="009A1AFD"/>
    <w:rsid w:val="009B5CEF"/>
    <w:rsid w:val="00A11B3B"/>
    <w:rsid w:val="00A135FB"/>
    <w:rsid w:val="00A351FF"/>
    <w:rsid w:val="00A37ACB"/>
    <w:rsid w:val="00A537E2"/>
    <w:rsid w:val="00A81D5F"/>
    <w:rsid w:val="00AA61CC"/>
    <w:rsid w:val="00AF2737"/>
    <w:rsid w:val="00B06D8E"/>
    <w:rsid w:val="00B125EF"/>
    <w:rsid w:val="00B81233"/>
    <w:rsid w:val="00BD3F19"/>
    <w:rsid w:val="00BE7A73"/>
    <w:rsid w:val="00C04B67"/>
    <w:rsid w:val="00C17595"/>
    <w:rsid w:val="00C6035B"/>
    <w:rsid w:val="00C77FBB"/>
    <w:rsid w:val="00C97E2A"/>
    <w:rsid w:val="00D103CD"/>
    <w:rsid w:val="00D21043"/>
    <w:rsid w:val="00D72F70"/>
    <w:rsid w:val="00DA60D4"/>
    <w:rsid w:val="00DB039C"/>
    <w:rsid w:val="00DB5838"/>
    <w:rsid w:val="00DC1D9B"/>
    <w:rsid w:val="00E34B90"/>
    <w:rsid w:val="00E75505"/>
    <w:rsid w:val="00EF08BC"/>
    <w:rsid w:val="00F5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EA87"/>
  <w15:docId w15:val="{5EE17BD7-9282-49B4-803B-5D9E1DC0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83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DB5838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table" w:styleId="Tabela-Prosty1">
    <w:name w:val="Table Simple 1"/>
    <w:basedOn w:val="Standardowy"/>
    <w:semiHidden/>
    <w:unhideWhenUsed/>
    <w:rsid w:val="00DB5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00">
    <w:name w:val="Normal_0_0"/>
    <w:basedOn w:val="Normal0"/>
    <w:rsid w:val="00D72F70"/>
  </w:style>
  <w:style w:type="character" w:styleId="Hipercze">
    <w:name w:val="Hyperlink"/>
    <w:basedOn w:val="Domylnaczcionkaakapitu"/>
    <w:uiPriority w:val="99"/>
    <w:semiHidden/>
    <w:unhideWhenUsed/>
    <w:rsid w:val="008F6227"/>
    <w:rPr>
      <w:color w:val="0000FF"/>
      <w:u w:val="single"/>
    </w:rPr>
  </w:style>
  <w:style w:type="character" w:customStyle="1" w:styleId="act">
    <w:name w:val="act"/>
    <w:basedOn w:val="Domylnaczcionkaakapitu"/>
    <w:rsid w:val="0079049C"/>
  </w:style>
  <w:style w:type="paragraph" w:styleId="Akapitzlist">
    <w:name w:val="List Paragraph"/>
    <w:basedOn w:val="Normalny"/>
    <w:uiPriority w:val="34"/>
    <w:qFormat/>
    <w:rsid w:val="00BE7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Polowy</dc:creator>
  <cp:keywords/>
  <dc:description/>
  <cp:lastModifiedBy>Kamila Polowy</cp:lastModifiedBy>
  <cp:revision>5</cp:revision>
  <cp:lastPrinted>2021-03-16T11:30:00Z</cp:lastPrinted>
  <dcterms:created xsi:type="dcterms:W3CDTF">2023-01-31T19:52:00Z</dcterms:created>
  <dcterms:modified xsi:type="dcterms:W3CDTF">2024-09-23T11:49:00Z</dcterms:modified>
</cp:coreProperties>
</file>