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2F9D4" w14:textId="77777777" w:rsidR="0028761B" w:rsidRPr="00B372C1" w:rsidRDefault="0028761B">
      <w:pPr>
        <w:pStyle w:val="Tekstpodstawowy"/>
        <w:spacing w:before="91"/>
        <w:rPr>
          <w:rFonts w:asciiTheme="minorHAnsi" w:hAnsiTheme="minorHAnsi" w:cstheme="minorHAnsi"/>
          <w:sz w:val="24"/>
          <w:szCs w:val="24"/>
        </w:rPr>
      </w:pPr>
    </w:p>
    <w:p w14:paraId="07B5C153" w14:textId="2D931E27" w:rsidR="00B372C1" w:rsidRPr="00B372C1" w:rsidRDefault="00B372C1" w:rsidP="00B372C1">
      <w:pPr>
        <w:jc w:val="center"/>
        <w:rPr>
          <w:rFonts w:asciiTheme="minorHAnsi" w:hAnsiTheme="minorHAnsi" w:cstheme="minorHAnsi"/>
          <w:b/>
        </w:rPr>
      </w:pPr>
      <w:bookmarkStart w:id="0" w:name="Uchwała"/>
      <w:bookmarkEnd w:id="0"/>
      <w:r w:rsidRPr="00B372C1">
        <w:rPr>
          <w:rFonts w:asciiTheme="minorHAnsi" w:hAnsiTheme="minorHAnsi" w:cstheme="minorHAnsi"/>
          <w:b/>
        </w:rPr>
        <w:t>UCHWAŁA NR VII/</w:t>
      </w:r>
      <w:r w:rsidRPr="00B372C1">
        <w:rPr>
          <w:rFonts w:asciiTheme="minorHAnsi" w:hAnsiTheme="minorHAnsi" w:cstheme="minorHAnsi"/>
          <w:b/>
        </w:rPr>
        <w:tab/>
        <w:t>/2024</w:t>
      </w:r>
    </w:p>
    <w:p w14:paraId="62C64F16" w14:textId="77777777" w:rsidR="00B372C1" w:rsidRPr="00B372C1" w:rsidRDefault="00B372C1" w:rsidP="00B372C1">
      <w:pPr>
        <w:jc w:val="center"/>
        <w:rPr>
          <w:rFonts w:asciiTheme="minorHAnsi" w:hAnsiTheme="minorHAnsi" w:cstheme="minorHAnsi"/>
          <w:b/>
        </w:rPr>
      </w:pPr>
      <w:r w:rsidRPr="00B372C1">
        <w:rPr>
          <w:rFonts w:asciiTheme="minorHAnsi" w:hAnsiTheme="minorHAnsi" w:cstheme="minorHAnsi"/>
          <w:b/>
        </w:rPr>
        <w:t>RADY GMINY KOMORNIKI</w:t>
      </w:r>
    </w:p>
    <w:p w14:paraId="6CD4F933" w14:textId="77777777" w:rsidR="00B372C1" w:rsidRPr="00B372C1" w:rsidRDefault="00B372C1" w:rsidP="00B372C1">
      <w:pPr>
        <w:jc w:val="center"/>
        <w:rPr>
          <w:rFonts w:asciiTheme="minorHAnsi" w:hAnsiTheme="minorHAnsi" w:cstheme="minorHAnsi"/>
        </w:rPr>
      </w:pPr>
      <w:r w:rsidRPr="00B372C1">
        <w:rPr>
          <w:rFonts w:asciiTheme="minorHAnsi" w:hAnsiTheme="minorHAnsi" w:cstheme="minorHAnsi"/>
        </w:rPr>
        <w:t>z dnia 22 sierpnia 2024 r.</w:t>
      </w:r>
    </w:p>
    <w:p w14:paraId="62998CCE" w14:textId="77777777" w:rsidR="0028761B" w:rsidRPr="00B372C1" w:rsidRDefault="0028761B">
      <w:pPr>
        <w:pStyle w:val="Tekstpodstawowy"/>
        <w:spacing w:before="27"/>
        <w:rPr>
          <w:rFonts w:asciiTheme="minorHAnsi" w:hAnsiTheme="minorHAnsi" w:cstheme="minorHAnsi"/>
          <w:sz w:val="24"/>
          <w:szCs w:val="24"/>
        </w:rPr>
      </w:pPr>
    </w:p>
    <w:p w14:paraId="37BB998C" w14:textId="77777777" w:rsidR="0028761B" w:rsidRPr="00B372C1" w:rsidRDefault="001A4584" w:rsidP="00196A62">
      <w:pPr>
        <w:pStyle w:val="Tekstpodstawowy"/>
        <w:spacing w:before="60" w:after="60"/>
        <w:ind w:right="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72C1">
        <w:rPr>
          <w:rFonts w:asciiTheme="minorHAnsi" w:hAnsiTheme="minorHAnsi" w:cstheme="minorHAnsi"/>
          <w:b/>
          <w:sz w:val="24"/>
          <w:szCs w:val="24"/>
        </w:rPr>
        <w:t>w</w:t>
      </w:r>
      <w:r w:rsidRPr="00B372C1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372C1">
        <w:rPr>
          <w:rFonts w:asciiTheme="minorHAnsi" w:hAnsiTheme="minorHAnsi" w:cstheme="minorHAnsi"/>
          <w:b/>
          <w:sz w:val="24"/>
          <w:szCs w:val="24"/>
        </w:rPr>
        <w:t>sprawie</w:t>
      </w:r>
      <w:r w:rsidRPr="00B372C1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9D2489" w:rsidRPr="00B372C1">
        <w:rPr>
          <w:rFonts w:asciiTheme="minorHAnsi" w:hAnsiTheme="minorHAnsi" w:cstheme="minorHAnsi"/>
          <w:b/>
          <w:sz w:val="24"/>
          <w:szCs w:val="24"/>
        </w:rPr>
        <w:t xml:space="preserve">określenia </w:t>
      </w:r>
      <w:r w:rsidRPr="00B372C1">
        <w:rPr>
          <w:rFonts w:asciiTheme="minorHAnsi" w:hAnsiTheme="minorHAnsi" w:cstheme="minorHAnsi"/>
          <w:b/>
          <w:sz w:val="24"/>
          <w:szCs w:val="24"/>
        </w:rPr>
        <w:t>szczegółowego</w:t>
      </w:r>
      <w:r w:rsidRPr="00B372C1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372C1">
        <w:rPr>
          <w:rFonts w:asciiTheme="minorHAnsi" w:hAnsiTheme="minorHAnsi" w:cstheme="minorHAnsi"/>
          <w:b/>
          <w:sz w:val="24"/>
          <w:szCs w:val="24"/>
        </w:rPr>
        <w:t>trybu</w:t>
      </w:r>
      <w:r w:rsidRPr="00B372C1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372C1">
        <w:rPr>
          <w:rFonts w:asciiTheme="minorHAnsi" w:hAnsiTheme="minorHAnsi" w:cstheme="minorHAnsi"/>
          <w:b/>
          <w:sz w:val="24"/>
          <w:szCs w:val="24"/>
        </w:rPr>
        <w:t>i</w:t>
      </w:r>
      <w:r w:rsidRPr="00B372C1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372C1">
        <w:rPr>
          <w:rFonts w:asciiTheme="minorHAnsi" w:hAnsiTheme="minorHAnsi" w:cstheme="minorHAnsi"/>
          <w:b/>
          <w:sz w:val="24"/>
          <w:szCs w:val="24"/>
        </w:rPr>
        <w:t>harmonogramu</w:t>
      </w:r>
      <w:r w:rsidRPr="00B372C1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372C1">
        <w:rPr>
          <w:rFonts w:asciiTheme="minorHAnsi" w:hAnsiTheme="minorHAnsi" w:cstheme="minorHAnsi"/>
          <w:b/>
          <w:sz w:val="24"/>
          <w:szCs w:val="24"/>
        </w:rPr>
        <w:t>opracowania</w:t>
      </w:r>
      <w:r w:rsidRPr="00B372C1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372C1">
        <w:rPr>
          <w:rFonts w:asciiTheme="minorHAnsi" w:hAnsiTheme="minorHAnsi" w:cstheme="minorHAnsi"/>
          <w:b/>
          <w:sz w:val="24"/>
          <w:szCs w:val="24"/>
        </w:rPr>
        <w:t>projektu</w:t>
      </w:r>
      <w:r w:rsidRPr="00B372C1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2E02BC" w:rsidRPr="00B372C1">
        <w:rPr>
          <w:rFonts w:asciiTheme="minorHAnsi" w:hAnsiTheme="minorHAnsi" w:cstheme="minorHAnsi"/>
          <w:b/>
          <w:sz w:val="24"/>
          <w:szCs w:val="24"/>
        </w:rPr>
        <w:t xml:space="preserve">Strategii Rozwoju Gminy </w:t>
      </w:r>
      <w:r w:rsidR="00202102" w:rsidRPr="00B372C1">
        <w:rPr>
          <w:rFonts w:asciiTheme="minorHAnsi" w:hAnsiTheme="minorHAnsi" w:cstheme="minorHAnsi"/>
          <w:b/>
          <w:sz w:val="24"/>
          <w:szCs w:val="24"/>
        </w:rPr>
        <w:t>Komorniki</w:t>
      </w:r>
      <w:r w:rsidR="002E02BC" w:rsidRPr="00B372C1">
        <w:rPr>
          <w:rFonts w:asciiTheme="minorHAnsi" w:hAnsiTheme="minorHAnsi" w:cstheme="minorHAnsi"/>
          <w:b/>
          <w:sz w:val="24"/>
          <w:szCs w:val="24"/>
        </w:rPr>
        <w:t xml:space="preserve"> na lata 2025-2034</w:t>
      </w:r>
    </w:p>
    <w:p w14:paraId="32FE5A1D" w14:textId="77777777" w:rsidR="009939F4" w:rsidRPr="00B372C1" w:rsidRDefault="009939F4" w:rsidP="00586D60">
      <w:pPr>
        <w:pStyle w:val="Default"/>
        <w:spacing w:after="110"/>
        <w:rPr>
          <w:rFonts w:asciiTheme="minorHAnsi" w:hAnsiTheme="minorHAnsi" w:cstheme="minorHAnsi"/>
        </w:rPr>
      </w:pPr>
    </w:p>
    <w:p w14:paraId="62D3E499" w14:textId="564A5E2F" w:rsidR="0028761B" w:rsidRPr="00B372C1" w:rsidRDefault="009939F4" w:rsidP="00586D60">
      <w:pPr>
        <w:pStyle w:val="Default"/>
        <w:spacing w:after="110"/>
        <w:jc w:val="both"/>
        <w:rPr>
          <w:rFonts w:asciiTheme="minorHAnsi" w:hAnsiTheme="minorHAnsi" w:cstheme="minorHAnsi"/>
        </w:rPr>
      </w:pPr>
      <w:r w:rsidRPr="00B372C1">
        <w:rPr>
          <w:rFonts w:asciiTheme="minorHAnsi" w:hAnsiTheme="minorHAnsi" w:cstheme="minorHAnsi"/>
        </w:rPr>
        <w:t>Na podstawie art. 10e ust. 1 i art. 10f ust. 1 ustawy z dnia 8 marca 1990 r. o samorządzie gminnym (</w:t>
      </w:r>
      <w:proofErr w:type="spellStart"/>
      <w:r w:rsidRPr="00B372C1">
        <w:rPr>
          <w:rFonts w:asciiTheme="minorHAnsi" w:hAnsiTheme="minorHAnsi" w:cstheme="minorHAnsi"/>
        </w:rPr>
        <w:t>t.j</w:t>
      </w:r>
      <w:proofErr w:type="spellEnd"/>
      <w:r w:rsidRPr="00B372C1">
        <w:rPr>
          <w:rFonts w:asciiTheme="minorHAnsi" w:hAnsiTheme="minorHAnsi" w:cstheme="minorHAnsi"/>
        </w:rPr>
        <w:t>. Dz.U. z 202</w:t>
      </w:r>
      <w:r w:rsidR="003B7638">
        <w:rPr>
          <w:rFonts w:asciiTheme="minorHAnsi" w:hAnsiTheme="minorHAnsi" w:cstheme="minorHAnsi"/>
        </w:rPr>
        <w:t>4</w:t>
      </w:r>
      <w:r w:rsidRPr="00B372C1">
        <w:rPr>
          <w:rFonts w:asciiTheme="minorHAnsi" w:hAnsiTheme="minorHAnsi" w:cstheme="minorHAnsi"/>
        </w:rPr>
        <w:t xml:space="preserve"> r. poz. </w:t>
      </w:r>
      <w:r w:rsidR="003B7638">
        <w:rPr>
          <w:rFonts w:asciiTheme="minorHAnsi" w:hAnsiTheme="minorHAnsi" w:cstheme="minorHAnsi"/>
        </w:rPr>
        <w:t>609 ze zm.</w:t>
      </w:r>
      <w:r w:rsidRPr="00B372C1">
        <w:rPr>
          <w:rFonts w:asciiTheme="minorHAnsi" w:hAnsiTheme="minorHAnsi" w:cstheme="minorHAnsi"/>
        </w:rPr>
        <w:t>) oraz art. 3</w:t>
      </w:r>
      <w:r w:rsidR="003B7638">
        <w:rPr>
          <w:rFonts w:asciiTheme="minorHAnsi" w:hAnsiTheme="minorHAnsi" w:cstheme="minorHAnsi"/>
        </w:rPr>
        <w:t xml:space="preserve"> pkt 3</w:t>
      </w:r>
      <w:r w:rsidRPr="00B372C1">
        <w:rPr>
          <w:rFonts w:asciiTheme="minorHAnsi" w:hAnsiTheme="minorHAnsi" w:cstheme="minorHAnsi"/>
        </w:rPr>
        <w:t xml:space="preserve"> i art. 6 ust. 3 ustawy z dnia 6 grudnia 2006 r. o zasadach prowadzenia polityki rozwoju (</w:t>
      </w:r>
      <w:proofErr w:type="spellStart"/>
      <w:r w:rsidRPr="00B372C1">
        <w:rPr>
          <w:rFonts w:asciiTheme="minorHAnsi" w:hAnsiTheme="minorHAnsi" w:cstheme="minorHAnsi"/>
        </w:rPr>
        <w:t>t.j</w:t>
      </w:r>
      <w:proofErr w:type="spellEnd"/>
      <w:r w:rsidRPr="00B372C1">
        <w:rPr>
          <w:rFonts w:asciiTheme="minorHAnsi" w:hAnsiTheme="minorHAnsi" w:cstheme="minorHAnsi"/>
        </w:rPr>
        <w:t>. Dz. U. z 202</w:t>
      </w:r>
      <w:r w:rsidR="003B7638">
        <w:rPr>
          <w:rFonts w:asciiTheme="minorHAnsi" w:hAnsiTheme="minorHAnsi" w:cstheme="minorHAnsi"/>
        </w:rPr>
        <w:t>4</w:t>
      </w:r>
      <w:r w:rsidRPr="00B372C1">
        <w:rPr>
          <w:rFonts w:asciiTheme="minorHAnsi" w:hAnsiTheme="minorHAnsi" w:cstheme="minorHAnsi"/>
        </w:rPr>
        <w:t xml:space="preserve"> r. poz. </w:t>
      </w:r>
      <w:r w:rsidR="003B7638">
        <w:rPr>
          <w:rFonts w:asciiTheme="minorHAnsi" w:hAnsiTheme="minorHAnsi" w:cstheme="minorHAnsi"/>
        </w:rPr>
        <w:t>324 ze zm.</w:t>
      </w:r>
      <w:r w:rsidRPr="00B372C1">
        <w:rPr>
          <w:rFonts w:asciiTheme="minorHAnsi" w:hAnsiTheme="minorHAnsi" w:cstheme="minorHAnsi"/>
        </w:rPr>
        <w:t xml:space="preserve">) </w:t>
      </w:r>
      <w:r w:rsidR="001A4584" w:rsidRPr="00B372C1">
        <w:rPr>
          <w:rFonts w:asciiTheme="minorHAnsi" w:hAnsiTheme="minorHAnsi" w:cstheme="minorHAnsi"/>
        </w:rPr>
        <w:t xml:space="preserve">Rada </w:t>
      </w:r>
      <w:r w:rsidR="00A27E12" w:rsidRPr="00B372C1">
        <w:rPr>
          <w:rFonts w:asciiTheme="minorHAnsi" w:hAnsiTheme="minorHAnsi" w:cstheme="minorHAnsi"/>
        </w:rPr>
        <w:t>Gminy</w:t>
      </w:r>
      <w:r w:rsidR="00477A94" w:rsidRPr="00B372C1">
        <w:rPr>
          <w:rFonts w:asciiTheme="minorHAnsi" w:hAnsiTheme="minorHAnsi" w:cstheme="minorHAnsi"/>
        </w:rPr>
        <w:t xml:space="preserve"> </w:t>
      </w:r>
      <w:r w:rsidR="00202102" w:rsidRPr="00B372C1">
        <w:rPr>
          <w:rFonts w:asciiTheme="minorHAnsi" w:hAnsiTheme="minorHAnsi" w:cstheme="minorHAnsi"/>
        </w:rPr>
        <w:t>Komorniki</w:t>
      </w:r>
      <w:r w:rsidR="001A4584" w:rsidRPr="00B372C1">
        <w:rPr>
          <w:rFonts w:asciiTheme="minorHAnsi" w:hAnsiTheme="minorHAnsi" w:cstheme="minorHAnsi"/>
        </w:rPr>
        <w:t xml:space="preserve"> uchwala, co następuje:</w:t>
      </w:r>
    </w:p>
    <w:p w14:paraId="06F36DFA" w14:textId="77777777" w:rsidR="00B372C1" w:rsidRDefault="00B372C1" w:rsidP="00114B95">
      <w:pPr>
        <w:pStyle w:val="Default"/>
        <w:spacing w:after="110"/>
        <w:jc w:val="both"/>
        <w:rPr>
          <w:rFonts w:asciiTheme="minorHAnsi" w:hAnsiTheme="minorHAnsi" w:cstheme="minorHAnsi"/>
        </w:rPr>
      </w:pPr>
      <w:bookmarkStart w:id="1" w:name="Paragraf_1"/>
      <w:bookmarkEnd w:id="1"/>
    </w:p>
    <w:p w14:paraId="6EDC2422" w14:textId="77777777" w:rsidR="00B372C1" w:rsidRDefault="00B372C1" w:rsidP="00114B95">
      <w:pPr>
        <w:pStyle w:val="Default"/>
        <w:spacing w:after="110"/>
        <w:jc w:val="both"/>
        <w:rPr>
          <w:rFonts w:asciiTheme="minorHAnsi" w:hAnsiTheme="minorHAnsi" w:cstheme="minorHAnsi"/>
        </w:rPr>
      </w:pPr>
    </w:p>
    <w:p w14:paraId="6C40F9EB" w14:textId="43CEC804" w:rsidR="009939F4" w:rsidRPr="00B372C1" w:rsidRDefault="00B372C1" w:rsidP="00114B95">
      <w:pPr>
        <w:pStyle w:val="Default"/>
        <w:spacing w:after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1. </w:t>
      </w:r>
      <w:r w:rsidR="009939F4" w:rsidRPr="00B372C1">
        <w:rPr>
          <w:rFonts w:asciiTheme="minorHAnsi" w:hAnsiTheme="minorHAnsi" w:cstheme="minorHAnsi"/>
        </w:rPr>
        <w:t>Przystępuje się do opr</w:t>
      </w:r>
      <w:r w:rsidR="002B4FAC" w:rsidRPr="00B372C1">
        <w:rPr>
          <w:rFonts w:asciiTheme="minorHAnsi" w:hAnsiTheme="minorHAnsi" w:cstheme="minorHAnsi"/>
        </w:rPr>
        <w:t>acowania Strategii Rozwoju Gminy</w:t>
      </w:r>
      <w:r w:rsidR="00E71E0A" w:rsidRPr="00B372C1">
        <w:rPr>
          <w:rFonts w:asciiTheme="minorHAnsi" w:hAnsiTheme="minorHAnsi" w:cstheme="minorHAnsi"/>
        </w:rPr>
        <w:t xml:space="preserve"> </w:t>
      </w:r>
      <w:r w:rsidR="00202102" w:rsidRPr="00B372C1">
        <w:rPr>
          <w:rFonts w:asciiTheme="minorHAnsi" w:hAnsiTheme="minorHAnsi" w:cstheme="minorHAnsi"/>
        </w:rPr>
        <w:t>Komorniki</w:t>
      </w:r>
      <w:r w:rsidR="00E71E0A" w:rsidRPr="00B372C1">
        <w:rPr>
          <w:rFonts w:asciiTheme="minorHAnsi" w:hAnsiTheme="minorHAnsi" w:cstheme="minorHAnsi"/>
        </w:rPr>
        <w:t xml:space="preserve"> </w:t>
      </w:r>
      <w:r w:rsidR="009939F4" w:rsidRPr="00B372C1">
        <w:rPr>
          <w:rFonts w:asciiTheme="minorHAnsi" w:hAnsiTheme="minorHAnsi" w:cstheme="minorHAnsi"/>
        </w:rPr>
        <w:t>na lata</w:t>
      </w:r>
      <w:r w:rsidR="00546F4E" w:rsidRPr="00B372C1">
        <w:rPr>
          <w:rFonts w:asciiTheme="minorHAnsi" w:hAnsiTheme="minorHAnsi" w:cstheme="minorHAnsi"/>
        </w:rPr>
        <w:t xml:space="preserve"> </w:t>
      </w:r>
      <w:r w:rsidR="00E71E0A" w:rsidRPr="00B372C1">
        <w:rPr>
          <w:rFonts w:asciiTheme="minorHAnsi" w:hAnsiTheme="minorHAnsi" w:cstheme="minorHAnsi"/>
        </w:rPr>
        <w:t>2025-2034.</w:t>
      </w:r>
    </w:p>
    <w:p w14:paraId="6016E741" w14:textId="2B277673" w:rsidR="009939F4" w:rsidRDefault="00B372C1" w:rsidP="00114B95">
      <w:pPr>
        <w:pStyle w:val="Default"/>
        <w:spacing w:after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2. </w:t>
      </w:r>
      <w:r w:rsidR="009939F4" w:rsidRPr="00B372C1">
        <w:rPr>
          <w:rFonts w:asciiTheme="minorHAnsi" w:hAnsiTheme="minorHAnsi" w:cstheme="minorHAnsi"/>
        </w:rPr>
        <w:t xml:space="preserve">Określa się szczegółowy tryb i harmonogram opracowania projektu </w:t>
      </w:r>
      <w:r w:rsidR="00E71E0A" w:rsidRPr="00B372C1">
        <w:rPr>
          <w:rFonts w:asciiTheme="minorHAnsi" w:hAnsiTheme="minorHAnsi" w:cstheme="minorHAnsi"/>
        </w:rPr>
        <w:t xml:space="preserve">Strategii Rozwoju Gminy </w:t>
      </w:r>
      <w:r w:rsidR="00202102" w:rsidRPr="00B372C1">
        <w:rPr>
          <w:rFonts w:asciiTheme="minorHAnsi" w:hAnsiTheme="minorHAnsi" w:cstheme="minorHAnsi"/>
        </w:rPr>
        <w:t>Komorniki</w:t>
      </w:r>
      <w:r w:rsidR="007E6255" w:rsidRPr="00B372C1">
        <w:rPr>
          <w:rFonts w:asciiTheme="minorHAnsi" w:hAnsiTheme="minorHAnsi" w:cstheme="minorHAnsi"/>
        </w:rPr>
        <w:t xml:space="preserve"> </w:t>
      </w:r>
      <w:r w:rsidR="00E71E0A" w:rsidRPr="00B372C1">
        <w:rPr>
          <w:rFonts w:asciiTheme="minorHAnsi" w:hAnsiTheme="minorHAnsi" w:cstheme="minorHAnsi"/>
        </w:rPr>
        <w:t>na lata 2025-2034</w:t>
      </w:r>
      <w:r w:rsidR="009939F4" w:rsidRPr="00B372C1">
        <w:rPr>
          <w:rFonts w:asciiTheme="minorHAnsi" w:hAnsiTheme="minorHAnsi" w:cstheme="minorHAnsi"/>
        </w:rPr>
        <w:t xml:space="preserve">, w tym tryb konsultacji, o których mowa w art. 6 ust. 3 ustawy z dnia 6 grudnia 2006 r. o zasadach prowadzenia polityki rozwoju, zgodnie </w:t>
      </w:r>
      <w:r>
        <w:rPr>
          <w:rFonts w:asciiTheme="minorHAnsi" w:hAnsiTheme="minorHAnsi" w:cstheme="minorHAnsi"/>
        </w:rPr>
        <w:br/>
      </w:r>
      <w:r w:rsidR="009939F4" w:rsidRPr="00B372C1">
        <w:rPr>
          <w:rFonts w:asciiTheme="minorHAnsi" w:hAnsiTheme="minorHAnsi" w:cstheme="minorHAnsi"/>
        </w:rPr>
        <w:t>z załącznikiem</w:t>
      </w:r>
      <w:r>
        <w:rPr>
          <w:rFonts w:asciiTheme="minorHAnsi" w:hAnsiTheme="minorHAnsi" w:cstheme="minorHAnsi"/>
        </w:rPr>
        <w:t xml:space="preserve"> nr 1</w:t>
      </w:r>
      <w:r w:rsidR="009939F4" w:rsidRPr="00B372C1">
        <w:rPr>
          <w:rFonts w:asciiTheme="minorHAnsi" w:hAnsiTheme="minorHAnsi" w:cstheme="minorHAnsi"/>
        </w:rPr>
        <w:t xml:space="preserve"> do niniejszej uchwały. </w:t>
      </w:r>
    </w:p>
    <w:p w14:paraId="7A3E4696" w14:textId="644A8D39" w:rsidR="00B372C1" w:rsidRPr="00B372C1" w:rsidRDefault="00B372C1" w:rsidP="00114B95">
      <w:pPr>
        <w:pStyle w:val="Default"/>
        <w:spacing w:after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3.  Określa się szczegółowy tryb i harmonogram prac przygotowania </w:t>
      </w:r>
      <w:r w:rsidR="005F2E44">
        <w:rPr>
          <w:rFonts w:asciiTheme="minorHAnsi" w:hAnsiTheme="minorHAnsi" w:cstheme="minorHAnsi"/>
        </w:rPr>
        <w:t xml:space="preserve">projektu Strategii Rozwoju Gminy Komorniki na lata 2025-2034, zgodnie z załącznikiem nr 2 do niniejszej uchwały. </w:t>
      </w:r>
    </w:p>
    <w:p w14:paraId="0176FFFB" w14:textId="7D695E36" w:rsidR="009939F4" w:rsidRPr="00B372C1" w:rsidRDefault="00B372C1" w:rsidP="00586D60">
      <w:pPr>
        <w:pStyle w:val="Default"/>
        <w:spacing w:after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3. </w:t>
      </w:r>
      <w:r w:rsidR="009939F4" w:rsidRPr="00B372C1">
        <w:rPr>
          <w:rFonts w:asciiTheme="minorHAnsi" w:hAnsiTheme="minorHAnsi" w:cstheme="minorHAnsi"/>
        </w:rPr>
        <w:t>Wykon</w:t>
      </w:r>
      <w:r w:rsidR="00E71E0A" w:rsidRPr="00B372C1">
        <w:rPr>
          <w:rFonts w:asciiTheme="minorHAnsi" w:hAnsiTheme="minorHAnsi" w:cstheme="minorHAnsi"/>
        </w:rPr>
        <w:t>anie u</w:t>
      </w:r>
      <w:r w:rsidR="00A27E12" w:rsidRPr="00B372C1">
        <w:rPr>
          <w:rFonts w:asciiTheme="minorHAnsi" w:hAnsiTheme="minorHAnsi" w:cstheme="minorHAnsi"/>
        </w:rPr>
        <w:t>chwały powierza się Wójtowi</w:t>
      </w:r>
      <w:r w:rsidR="009939F4" w:rsidRPr="00B372C1">
        <w:rPr>
          <w:rFonts w:asciiTheme="minorHAnsi" w:hAnsiTheme="minorHAnsi" w:cstheme="minorHAnsi"/>
        </w:rPr>
        <w:t xml:space="preserve"> Gminy </w:t>
      </w:r>
      <w:r w:rsidR="00202102" w:rsidRPr="00B372C1">
        <w:rPr>
          <w:rFonts w:asciiTheme="minorHAnsi" w:hAnsiTheme="minorHAnsi" w:cstheme="minorHAnsi"/>
        </w:rPr>
        <w:t>Komorniki</w:t>
      </w:r>
      <w:r w:rsidR="00E71E0A" w:rsidRPr="00B372C1">
        <w:rPr>
          <w:rFonts w:asciiTheme="minorHAnsi" w:hAnsiTheme="minorHAnsi" w:cstheme="minorHAnsi"/>
        </w:rPr>
        <w:t>.</w:t>
      </w:r>
    </w:p>
    <w:p w14:paraId="3315ED90" w14:textId="72E320FB" w:rsidR="002E02BC" w:rsidRPr="00B372C1" w:rsidRDefault="00B372C1" w:rsidP="002E02BC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4. </w:t>
      </w:r>
      <w:r w:rsidR="002E02BC" w:rsidRPr="00B372C1">
        <w:rPr>
          <w:rFonts w:asciiTheme="minorHAnsi" w:hAnsiTheme="minorHAnsi" w:cstheme="minorHAnsi"/>
        </w:rPr>
        <w:t>Uchwała wchodzi w życie po upływie 14 dni od dnia ogłoszenia w Dzienniku Urzędowym Województwa Wielkopolskiego.</w:t>
      </w:r>
    </w:p>
    <w:p w14:paraId="6B478B58" w14:textId="77777777" w:rsidR="002E02BC" w:rsidRPr="00B372C1" w:rsidRDefault="002E02BC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32B9AD99" w14:textId="77777777" w:rsidR="002E02BC" w:rsidRPr="00B372C1" w:rsidRDefault="002E02BC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18459F86" w14:textId="77777777" w:rsidR="0028761B" w:rsidRPr="00B372C1" w:rsidRDefault="0028761B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4205A275" w14:textId="77777777" w:rsidR="0028761B" w:rsidRPr="00B372C1" w:rsidRDefault="006B749E" w:rsidP="00114B95">
      <w:pPr>
        <w:pStyle w:val="Tekstpodstawowy"/>
        <w:spacing w:before="41"/>
        <w:jc w:val="right"/>
        <w:rPr>
          <w:rFonts w:asciiTheme="minorHAnsi" w:hAnsiTheme="minorHAnsi" w:cstheme="minorHAnsi"/>
          <w:sz w:val="24"/>
          <w:szCs w:val="24"/>
        </w:rPr>
      </w:pPr>
      <w:r w:rsidRPr="00B372C1">
        <w:rPr>
          <w:rFonts w:asciiTheme="minorHAnsi" w:hAnsiTheme="minorHAnsi" w:cstheme="minorHAnsi"/>
          <w:sz w:val="24"/>
          <w:szCs w:val="24"/>
        </w:rPr>
        <w:t xml:space="preserve">Przewodniczący Rady </w:t>
      </w:r>
      <w:r w:rsidR="00477A94" w:rsidRPr="00B372C1">
        <w:rPr>
          <w:rFonts w:asciiTheme="minorHAnsi" w:hAnsiTheme="minorHAnsi" w:cstheme="minorHAnsi"/>
          <w:sz w:val="24"/>
          <w:szCs w:val="24"/>
        </w:rPr>
        <w:t>Gminy</w:t>
      </w:r>
    </w:p>
    <w:p w14:paraId="6D3646FB" w14:textId="77777777" w:rsidR="006B749E" w:rsidRPr="00B372C1" w:rsidRDefault="006B749E" w:rsidP="00114B95">
      <w:pPr>
        <w:pStyle w:val="Tekstpodstawowy"/>
        <w:spacing w:before="41"/>
        <w:jc w:val="right"/>
        <w:rPr>
          <w:rFonts w:asciiTheme="minorHAnsi" w:hAnsiTheme="minorHAnsi" w:cstheme="minorHAnsi"/>
          <w:sz w:val="24"/>
          <w:szCs w:val="24"/>
        </w:rPr>
      </w:pPr>
    </w:p>
    <w:p w14:paraId="564DFB46" w14:textId="3DEE121F" w:rsidR="00114B95" w:rsidRPr="00B372C1" w:rsidRDefault="00B372C1" w:rsidP="00114B95">
      <w:pPr>
        <w:pStyle w:val="Tekstpodstawowy"/>
        <w:spacing w:before="41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Marek Kubiak</w:t>
      </w:r>
    </w:p>
    <w:p w14:paraId="08ADA272" w14:textId="77777777" w:rsidR="00114B95" w:rsidRPr="00B372C1" w:rsidRDefault="00114B95">
      <w:pPr>
        <w:rPr>
          <w:rFonts w:asciiTheme="minorHAnsi" w:hAnsiTheme="minorHAnsi" w:cstheme="minorHAnsi"/>
          <w:sz w:val="24"/>
          <w:szCs w:val="24"/>
        </w:rPr>
      </w:pPr>
      <w:r w:rsidRPr="00B372C1">
        <w:rPr>
          <w:rFonts w:asciiTheme="minorHAnsi" w:hAnsiTheme="minorHAnsi" w:cstheme="minorHAnsi"/>
          <w:sz w:val="24"/>
          <w:szCs w:val="24"/>
        </w:rPr>
        <w:br w:type="page"/>
      </w:r>
    </w:p>
    <w:p w14:paraId="401A70F0" w14:textId="7F3D64F8" w:rsidR="008864A1" w:rsidRPr="00B372C1" w:rsidRDefault="008864A1" w:rsidP="00B372C1">
      <w:pPr>
        <w:pStyle w:val="Tekstpodstawowy"/>
        <w:spacing w:before="41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B372C1">
        <w:rPr>
          <w:rFonts w:asciiTheme="minorHAnsi" w:hAnsiTheme="minorHAnsi" w:cstheme="minorHAnsi"/>
          <w:i/>
          <w:iCs/>
          <w:sz w:val="20"/>
          <w:szCs w:val="20"/>
        </w:rPr>
        <w:t xml:space="preserve">Załącznik </w:t>
      </w:r>
      <w:r w:rsidR="005F2E44">
        <w:rPr>
          <w:rFonts w:asciiTheme="minorHAnsi" w:hAnsiTheme="minorHAnsi" w:cstheme="minorHAnsi"/>
          <w:i/>
          <w:iCs/>
          <w:sz w:val="20"/>
          <w:szCs w:val="20"/>
        </w:rPr>
        <w:t xml:space="preserve">nr 1 </w:t>
      </w:r>
      <w:r w:rsidR="00262E2C" w:rsidRPr="00B372C1">
        <w:rPr>
          <w:rFonts w:asciiTheme="minorHAnsi" w:hAnsiTheme="minorHAnsi" w:cstheme="minorHAnsi"/>
          <w:i/>
          <w:iCs/>
          <w:sz w:val="20"/>
          <w:szCs w:val="20"/>
        </w:rPr>
        <w:t>d</w:t>
      </w:r>
      <w:r w:rsidRPr="00B372C1">
        <w:rPr>
          <w:rFonts w:asciiTheme="minorHAnsi" w:hAnsiTheme="minorHAnsi" w:cstheme="minorHAnsi"/>
          <w:i/>
          <w:iCs/>
          <w:sz w:val="20"/>
          <w:szCs w:val="20"/>
        </w:rPr>
        <w:t>o Uchwały Nr</w:t>
      </w:r>
      <w:r w:rsidR="00B372C1">
        <w:rPr>
          <w:rFonts w:asciiTheme="minorHAnsi" w:hAnsiTheme="minorHAnsi" w:cstheme="minorHAnsi"/>
          <w:i/>
          <w:iCs/>
          <w:sz w:val="20"/>
          <w:szCs w:val="20"/>
        </w:rPr>
        <w:t xml:space="preserve"> VII/</w:t>
      </w:r>
      <w:r w:rsidR="00B372C1">
        <w:rPr>
          <w:rFonts w:asciiTheme="minorHAnsi" w:hAnsiTheme="minorHAnsi" w:cstheme="minorHAnsi"/>
          <w:i/>
          <w:iCs/>
          <w:sz w:val="20"/>
          <w:szCs w:val="20"/>
        </w:rPr>
        <w:tab/>
        <w:t>/2024</w:t>
      </w:r>
    </w:p>
    <w:p w14:paraId="516B8F30" w14:textId="283A5E7D" w:rsidR="008864A1" w:rsidRPr="00B372C1" w:rsidRDefault="00A27E12" w:rsidP="00B372C1">
      <w:pPr>
        <w:pStyle w:val="Tekstpodstawowy"/>
        <w:spacing w:before="41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B372C1">
        <w:rPr>
          <w:rFonts w:asciiTheme="minorHAnsi" w:hAnsiTheme="minorHAnsi" w:cstheme="minorHAnsi"/>
          <w:i/>
          <w:iCs/>
          <w:sz w:val="20"/>
          <w:szCs w:val="20"/>
        </w:rPr>
        <w:t>Rady Gminy</w:t>
      </w:r>
      <w:r w:rsidR="008864A1" w:rsidRPr="00B372C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B372C1">
        <w:rPr>
          <w:rFonts w:asciiTheme="minorHAnsi" w:hAnsiTheme="minorHAnsi" w:cstheme="minorHAnsi"/>
          <w:i/>
          <w:iCs/>
          <w:sz w:val="20"/>
          <w:szCs w:val="20"/>
        </w:rPr>
        <w:t>Komorniki</w:t>
      </w:r>
    </w:p>
    <w:p w14:paraId="266102C6" w14:textId="66D251A5" w:rsidR="008864A1" w:rsidRPr="00B372C1" w:rsidRDefault="008864A1" w:rsidP="00B372C1">
      <w:pPr>
        <w:pStyle w:val="Tekstpodstawowy"/>
        <w:spacing w:before="41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B372C1">
        <w:rPr>
          <w:rFonts w:asciiTheme="minorHAnsi" w:hAnsiTheme="minorHAnsi" w:cstheme="minorHAnsi"/>
          <w:i/>
          <w:iCs/>
          <w:sz w:val="20"/>
          <w:szCs w:val="20"/>
        </w:rPr>
        <w:t>z dnia</w:t>
      </w:r>
      <w:r w:rsidR="00B372C1">
        <w:rPr>
          <w:rFonts w:asciiTheme="minorHAnsi" w:hAnsiTheme="minorHAnsi" w:cstheme="minorHAnsi"/>
          <w:i/>
          <w:iCs/>
          <w:sz w:val="20"/>
          <w:szCs w:val="20"/>
        </w:rPr>
        <w:t xml:space="preserve"> 22 sierpnia 2024</w:t>
      </w:r>
      <w:r w:rsidRPr="00B372C1">
        <w:rPr>
          <w:rFonts w:asciiTheme="minorHAnsi" w:hAnsiTheme="minorHAnsi" w:cstheme="minorHAnsi"/>
          <w:i/>
          <w:iCs/>
          <w:sz w:val="20"/>
          <w:szCs w:val="20"/>
        </w:rPr>
        <w:t>r.</w:t>
      </w:r>
    </w:p>
    <w:p w14:paraId="72B433B4" w14:textId="77777777" w:rsidR="00114B95" w:rsidRPr="00B372C1" w:rsidRDefault="00114B95" w:rsidP="00114B95">
      <w:pPr>
        <w:pStyle w:val="Default"/>
        <w:spacing w:after="110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06306F10" w14:textId="7FF897A1" w:rsidR="0028761B" w:rsidRPr="00B372C1" w:rsidRDefault="001A4584" w:rsidP="005A73EB">
      <w:pPr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72C1">
        <w:rPr>
          <w:rFonts w:asciiTheme="minorHAnsi" w:hAnsiTheme="minorHAnsi" w:cstheme="minorHAnsi"/>
          <w:b/>
          <w:sz w:val="24"/>
          <w:szCs w:val="24"/>
        </w:rPr>
        <w:t xml:space="preserve">Szczegółowy tryb opracowania projektu Strategii </w:t>
      </w:r>
      <w:bookmarkStart w:id="2" w:name="Zalacznik_1"/>
      <w:bookmarkEnd w:id="2"/>
      <w:r w:rsidRPr="00B372C1">
        <w:rPr>
          <w:rFonts w:asciiTheme="minorHAnsi" w:hAnsiTheme="minorHAnsi" w:cstheme="minorHAnsi"/>
          <w:b/>
          <w:sz w:val="24"/>
          <w:szCs w:val="24"/>
        </w:rPr>
        <w:t xml:space="preserve">Rozwoju Gminy </w:t>
      </w:r>
      <w:r w:rsidR="00202102" w:rsidRPr="00B372C1">
        <w:rPr>
          <w:rFonts w:asciiTheme="minorHAnsi" w:hAnsiTheme="minorHAnsi" w:cstheme="minorHAnsi"/>
          <w:b/>
          <w:sz w:val="24"/>
          <w:szCs w:val="24"/>
        </w:rPr>
        <w:t>Komorniki</w:t>
      </w:r>
      <w:r w:rsidR="00E71E0A" w:rsidRPr="00B372C1">
        <w:rPr>
          <w:rFonts w:asciiTheme="minorHAnsi" w:hAnsiTheme="minorHAnsi" w:cstheme="minorHAnsi"/>
          <w:b/>
          <w:sz w:val="24"/>
          <w:szCs w:val="24"/>
        </w:rPr>
        <w:t xml:space="preserve"> na lata 2025-2034</w:t>
      </w:r>
      <w:r w:rsidR="004300E0" w:rsidRPr="00B372C1">
        <w:rPr>
          <w:rFonts w:asciiTheme="minorHAnsi" w:hAnsiTheme="minorHAnsi" w:cstheme="minorHAnsi"/>
          <w:b/>
          <w:sz w:val="24"/>
          <w:szCs w:val="24"/>
        </w:rPr>
        <w:t>,</w:t>
      </w:r>
      <w:r w:rsidRPr="00B372C1">
        <w:rPr>
          <w:rFonts w:asciiTheme="minorHAnsi" w:hAnsiTheme="minorHAnsi" w:cstheme="minorHAnsi"/>
          <w:b/>
          <w:sz w:val="24"/>
          <w:szCs w:val="24"/>
        </w:rPr>
        <w:t xml:space="preserve"> w tym tryb konsultacji, o których mowa w art. 6 ust. 3 ustawy z</w:t>
      </w:r>
      <w:r w:rsidR="006E22C0" w:rsidRPr="00B372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372C1">
        <w:rPr>
          <w:rFonts w:asciiTheme="minorHAnsi" w:hAnsiTheme="minorHAnsi" w:cstheme="minorHAnsi"/>
          <w:b/>
          <w:sz w:val="24"/>
          <w:szCs w:val="24"/>
        </w:rPr>
        <w:t>dnia 6 grudnia 2006</w:t>
      </w:r>
      <w:r w:rsidR="006A2049" w:rsidRPr="00B372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372C1">
        <w:rPr>
          <w:rFonts w:asciiTheme="minorHAnsi" w:hAnsiTheme="minorHAnsi" w:cstheme="minorHAnsi"/>
          <w:b/>
          <w:sz w:val="24"/>
          <w:szCs w:val="24"/>
        </w:rPr>
        <w:t>r. o zasadach prowadzenia polityki rozwoju</w:t>
      </w:r>
      <w:r w:rsidR="00B372C1">
        <w:rPr>
          <w:rFonts w:asciiTheme="minorHAnsi" w:hAnsiTheme="minorHAnsi" w:cstheme="minorHAnsi"/>
          <w:b/>
          <w:sz w:val="24"/>
          <w:szCs w:val="24"/>
        </w:rPr>
        <w:t>.</w:t>
      </w:r>
    </w:p>
    <w:p w14:paraId="0B21773B" w14:textId="77777777" w:rsidR="00391B4E" w:rsidRPr="00B372C1" w:rsidRDefault="00391B4E" w:rsidP="00114B95">
      <w:pPr>
        <w:pStyle w:val="Default"/>
        <w:spacing w:after="110"/>
        <w:jc w:val="both"/>
        <w:rPr>
          <w:rFonts w:asciiTheme="minorHAnsi" w:hAnsiTheme="minorHAnsi" w:cstheme="minorHAnsi"/>
          <w:b/>
        </w:rPr>
      </w:pPr>
    </w:p>
    <w:p w14:paraId="1DE7D1AD" w14:textId="77777777" w:rsidR="0028761B" w:rsidRPr="00B372C1" w:rsidRDefault="001A4584" w:rsidP="00577BD9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B372C1">
        <w:rPr>
          <w:rFonts w:asciiTheme="minorHAnsi" w:hAnsiTheme="minorHAnsi" w:cstheme="minorHAnsi"/>
        </w:rPr>
        <w:t xml:space="preserve">Na prace związane z przygotowaniem projektu Strategii Rozwoju Gminy </w:t>
      </w:r>
      <w:r w:rsidR="00202102" w:rsidRPr="00B372C1">
        <w:rPr>
          <w:rFonts w:asciiTheme="minorHAnsi" w:hAnsiTheme="minorHAnsi" w:cstheme="minorHAnsi"/>
        </w:rPr>
        <w:t>Komorniki</w:t>
      </w:r>
      <w:r w:rsidR="007E6255" w:rsidRPr="00B372C1">
        <w:rPr>
          <w:rFonts w:asciiTheme="minorHAnsi" w:hAnsiTheme="minorHAnsi" w:cstheme="minorHAnsi"/>
        </w:rPr>
        <w:t xml:space="preserve"> </w:t>
      </w:r>
      <w:r w:rsidRPr="00B372C1">
        <w:rPr>
          <w:rFonts w:asciiTheme="minorHAnsi" w:hAnsiTheme="minorHAnsi" w:cstheme="minorHAnsi"/>
        </w:rPr>
        <w:t xml:space="preserve">na lata </w:t>
      </w:r>
      <w:r w:rsidR="00E71E0A" w:rsidRPr="00B372C1">
        <w:rPr>
          <w:rFonts w:asciiTheme="minorHAnsi" w:hAnsiTheme="minorHAnsi" w:cstheme="minorHAnsi"/>
        </w:rPr>
        <w:t>2025-2034</w:t>
      </w:r>
      <w:r w:rsidR="00415E45" w:rsidRPr="00B372C1">
        <w:rPr>
          <w:rFonts w:asciiTheme="minorHAnsi" w:hAnsiTheme="minorHAnsi" w:cstheme="minorHAnsi"/>
        </w:rPr>
        <w:t xml:space="preserve">, </w:t>
      </w:r>
      <w:r w:rsidR="000B4A80" w:rsidRPr="00B372C1">
        <w:rPr>
          <w:rFonts w:asciiTheme="minorHAnsi" w:hAnsiTheme="minorHAnsi" w:cstheme="minorHAnsi"/>
        </w:rPr>
        <w:t>zwanej dalej Strategią</w:t>
      </w:r>
      <w:r w:rsidRPr="00B372C1">
        <w:rPr>
          <w:rFonts w:asciiTheme="minorHAnsi" w:hAnsiTheme="minorHAnsi" w:cstheme="minorHAnsi"/>
        </w:rPr>
        <w:t xml:space="preserve"> składają się:</w:t>
      </w:r>
    </w:p>
    <w:p w14:paraId="61639903" w14:textId="2C44B168" w:rsidR="0028761B" w:rsidRDefault="001A4584" w:rsidP="00B372C1">
      <w:pPr>
        <w:pStyle w:val="Default"/>
        <w:numPr>
          <w:ilvl w:val="0"/>
          <w:numId w:val="6"/>
        </w:numPr>
        <w:spacing w:before="120" w:after="120"/>
        <w:ind w:left="426" w:hanging="426"/>
        <w:jc w:val="both"/>
        <w:rPr>
          <w:rFonts w:asciiTheme="minorHAnsi" w:hAnsiTheme="minorHAnsi" w:cstheme="minorHAnsi"/>
        </w:rPr>
      </w:pPr>
      <w:bookmarkStart w:id="3" w:name="Zalacznik_1_Ustęp_1"/>
      <w:bookmarkEnd w:id="3"/>
      <w:r w:rsidRPr="00B372C1">
        <w:rPr>
          <w:rFonts w:asciiTheme="minorHAnsi" w:hAnsiTheme="minorHAnsi" w:cstheme="minorHAnsi"/>
        </w:rPr>
        <w:t xml:space="preserve">Opracowanie diagnozy sytuacji społecznej, </w:t>
      </w:r>
      <w:r w:rsidR="00917DB3" w:rsidRPr="00B372C1">
        <w:rPr>
          <w:rFonts w:asciiTheme="minorHAnsi" w:hAnsiTheme="minorHAnsi" w:cstheme="minorHAnsi"/>
        </w:rPr>
        <w:t>gospodarczej i przestrzennej, z </w:t>
      </w:r>
      <w:r w:rsidRPr="00B372C1">
        <w:rPr>
          <w:rFonts w:asciiTheme="minorHAnsi" w:hAnsiTheme="minorHAnsi" w:cstheme="minorHAnsi"/>
        </w:rPr>
        <w:t>uwzględnieniem obszarów funkcjonalnych, w tym miej</w:t>
      </w:r>
      <w:r w:rsidR="006A2049" w:rsidRPr="00B372C1">
        <w:rPr>
          <w:rFonts w:asciiTheme="minorHAnsi" w:hAnsiTheme="minorHAnsi" w:cstheme="minorHAnsi"/>
        </w:rPr>
        <w:t>skich obszarów funkcjonalnych</w:t>
      </w:r>
      <w:r w:rsidR="00B372C1">
        <w:rPr>
          <w:rFonts w:asciiTheme="minorHAnsi" w:hAnsiTheme="minorHAnsi" w:cstheme="minorHAnsi"/>
        </w:rPr>
        <w:t>.</w:t>
      </w:r>
    </w:p>
    <w:p w14:paraId="44F1E6A6" w14:textId="49B5D5B7" w:rsidR="0028761B" w:rsidRDefault="001A4584" w:rsidP="00B372C1">
      <w:pPr>
        <w:pStyle w:val="Default"/>
        <w:numPr>
          <w:ilvl w:val="0"/>
          <w:numId w:val="6"/>
        </w:numPr>
        <w:spacing w:before="120" w:after="120"/>
        <w:ind w:left="426" w:hanging="426"/>
        <w:jc w:val="both"/>
        <w:rPr>
          <w:rFonts w:asciiTheme="minorHAnsi" w:hAnsiTheme="minorHAnsi" w:cstheme="minorHAnsi"/>
        </w:rPr>
      </w:pPr>
      <w:bookmarkStart w:id="4" w:name="Zalacznik_1_Ustęp_2"/>
      <w:bookmarkEnd w:id="4"/>
      <w:r w:rsidRPr="00B372C1">
        <w:rPr>
          <w:rFonts w:asciiTheme="minorHAnsi" w:hAnsiTheme="minorHAnsi" w:cstheme="minorHAnsi"/>
        </w:rPr>
        <w:t>Opracowanie wniosków z diagnozy sytu</w:t>
      </w:r>
      <w:r w:rsidR="00917DB3" w:rsidRPr="00B372C1">
        <w:rPr>
          <w:rFonts w:asciiTheme="minorHAnsi" w:hAnsiTheme="minorHAnsi" w:cstheme="minorHAnsi"/>
        </w:rPr>
        <w:t>acji społecznej, gospodarczej i</w:t>
      </w:r>
      <w:r w:rsidR="007E6255" w:rsidRPr="00B372C1">
        <w:rPr>
          <w:rFonts w:asciiTheme="minorHAnsi" w:hAnsiTheme="minorHAnsi" w:cstheme="minorHAnsi"/>
        </w:rPr>
        <w:t xml:space="preserve"> </w:t>
      </w:r>
      <w:r w:rsidRPr="00B372C1">
        <w:rPr>
          <w:rFonts w:asciiTheme="minorHAnsi" w:hAnsiTheme="minorHAnsi" w:cstheme="minorHAnsi"/>
        </w:rPr>
        <w:t>przestrzennej gminy/ewaluacji</w:t>
      </w:r>
      <w:r w:rsidR="009C208D" w:rsidRPr="00B372C1">
        <w:rPr>
          <w:rFonts w:asciiTheme="minorHAnsi" w:hAnsiTheme="minorHAnsi" w:cstheme="minorHAnsi"/>
        </w:rPr>
        <w:t xml:space="preserve"> </w:t>
      </w:r>
      <w:r w:rsidRPr="00B372C1">
        <w:rPr>
          <w:rFonts w:asciiTheme="minorHAnsi" w:hAnsiTheme="minorHAnsi" w:cstheme="minorHAnsi"/>
        </w:rPr>
        <w:t>trafnośc</w:t>
      </w:r>
      <w:r w:rsidR="007E6255" w:rsidRPr="00B372C1">
        <w:rPr>
          <w:rFonts w:asciiTheme="minorHAnsi" w:hAnsiTheme="minorHAnsi" w:cstheme="minorHAnsi"/>
        </w:rPr>
        <w:t xml:space="preserve">i, przewidywanej skuteczności i </w:t>
      </w:r>
      <w:r w:rsidRPr="00B372C1">
        <w:rPr>
          <w:rFonts w:asciiTheme="minorHAnsi" w:hAnsiTheme="minorHAnsi" w:cstheme="minorHAnsi"/>
        </w:rPr>
        <w:t>ef</w:t>
      </w:r>
      <w:r w:rsidR="006A2049" w:rsidRPr="00B372C1">
        <w:rPr>
          <w:rFonts w:asciiTheme="minorHAnsi" w:hAnsiTheme="minorHAnsi" w:cstheme="minorHAnsi"/>
        </w:rPr>
        <w:t>ektywności realizacji Strategii</w:t>
      </w:r>
      <w:r w:rsidR="00B372C1">
        <w:rPr>
          <w:rFonts w:asciiTheme="minorHAnsi" w:hAnsiTheme="minorHAnsi" w:cstheme="minorHAnsi"/>
        </w:rPr>
        <w:t>.</w:t>
      </w:r>
    </w:p>
    <w:p w14:paraId="0F2A50FD" w14:textId="6F699AD6" w:rsidR="002727D0" w:rsidRDefault="001A4584" w:rsidP="00B372C1">
      <w:pPr>
        <w:pStyle w:val="Default"/>
        <w:numPr>
          <w:ilvl w:val="0"/>
          <w:numId w:val="6"/>
        </w:numPr>
        <w:spacing w:before="120" w:after="120"/>
        <w:ind w:left="426" w:hanging="426"/>
        <w:jc w:val="both"/>
        <w:rPr>
          <w:rFonts w:asciiTheme="minorHAnsi" w:hAnsiTheme="minorHAnsi" w:cstheme="minorHAnsi"/>
        </w:rPr>
      </w:pPr>
      <w:bookmarkStart w:id="5" w:name="Zalacznik_1_Ustęp_3"/>
      <w:bookmarkEnd w:id="5"/>
      <w:r w:rsidRPr="00B372C1">
        <w:rPr>
          <w:rFonts w:asciiTheme="minorHAnsi" w:hAnsiTheme="minorHAnsi" w:cstheme="minorHAnsi"/>
        </w:rPr>
        <w:t xml:space="preserve">Opracowanie projektu Strategii spójnej ze strategią rozwoju województwa </w:t>
      </w:r>
      <w:r w:rsidR="00E06943" w:rsidRPr="00B372C1">
        <w:rPr>
          <w:rFonts w:asciiTheme="minorHAnsi" w:hAnsiTheme="minorHAnsi" w:cstheme="minorHAnsi"/>
        </w:rPr>
        <w:t>wielkopolskiego</w:t>
      </w:r>
      <w:bookmarkStart w:id="6" w:name="Zalacznik_1_Ustęp_4"/>
      <w:bookmarkEnd w:id="6"/>
      <w:r w:rsidR="00B372C1">
        <w:rPr>
          <w:rFonts w:asciiTheme="minorHAnsi" w:hAnsiTheme="minorHAnsi" w:cstheme="minorHAnsi"/>
        </w:rPr>
        <w:t>.</w:t>
      </w:r>
    </w:p>
    <w:p w14:paraId="6571B5DA" w14:textId="0CEF56C5" w:rsidR="0028761B" w:rsidRDefault="001A4584" w:rsidP="00B372C1">
      <w:pPr>
        <w:pStyle w:val="Default"/>
        <w:numPr>
          <w:ilvl w:val="0"/>
          <w:numId w:val="6"/>
        </w:numPr>
        <w:spacing w:before="120" w:after="120"/>
        <w:ind w:left="426" w:hanging="426"/>
        <w:jc w:val="both"/>
        <w:rPr>
          <w:rFonts w:asciiTheme="minorHAnsi" w:hAnsiTheme="minorHAnsi" w:cstheme="minorHAnsi"/>
        </w:rPr>
      </w:pPr>
      <w:r w:rsidRPr="00B372C1">
        <w:rPr>
          <w:rFonts w:asciiTheme="minorHAnsi" w:hAnsiTheme="minorHAnsi" w:cstheme="minorHAnsi"/>
        </w:rPr>
        <w:t>Opracowanie projektu Strategii zawierającego: określenie celów w wymiarze społecznym, gospodarczym i przestrzennym, kierunków działań oraz oczekiwanych rezultatów planowanych dział</w:t>
      </w:r>
      <w:r w:rsidR="006A2049" w:rsidRPr="00B372C1">
        <w:rPr>
          <w:rFonts w:asciiTheme="minorHAnsi" w:hAnsiTheme="minorHAnsi" w:cstheme="minorHAnsi"/>
        </w:rPr>
        <w:t>ań i wskaźników ich osiągnięcia</w:t>
      </w:r>
      <w:r w:rsidR="00B372C1">
        <w:rPr>
          <w:rFonts w:asciiTheme="minorHAnsi" w:hAnsiTheme="minorHAnsi" w:cstheme="minorHAnsi"/>
        </w:rPr>
        <w:t>.</w:t>
      </w:r>
    </w:p>
    <w:p w14:paraId="565A5206" w14:textId="7B145791" w:rsidR="0028761B" w:rsidRDefault="001A4584" w:rsidP="00B372C1">
      <w:pPr>
        <w:pStyle w:val="Default"/>
        <w:numPr>
          <w:ilvl w:val="0"/>
          <w:numId w:val="6"/>
        </w:numPr>
        <w:spacing w:before="120" w:after="120"/>
        <w:ind w:left="426" w:hanging="426"/>
        <w:jc w:val="both"/>
        <w:rPr>
          <w:rFonts w:asciiTheme="minorHAnsi" w:hAnsiTheme="minorHAnsi" w:cstheme="minorHAnsi"/>
        </w:rPr>
      </w:pPr>
      <w:bookmarkStart w:id="7" w:name="Zalacznik_1_Ustęp_5"/>
      <w:bookmarkEnd w:id="7"/>
      <w:r w:rsidRPr="00B372C1">
        <w:rPr>
          <w:rFonts w:asciiTheme="minorHAnsi" w:hAnsiTheme="minorHAnsi" w:cstheme="minorHAnsi"/>
        </w:rPr>
        <w:t>Określenie</w:t>
      </w:r>
      <w:r w:rsidR="009C208D" w:rsidRPr="00B372C1">
        <w:rPr>
          <w:rFonts w:asciiTheme="minorHAnsi" w:hAnsiTheme="minorHAnsi" w:cstheme="minorHAnsi"/>
        </w:rPr>
        <w:t xml:space="preserve"> </w:t>
      </w:r>
      <w:r w:rsidRPr="00B372C1">
        <w:rPr>
          <w:rFonts w:asciiTheme="minorHAnsi" w:hAnsiTheme="minorHAnsi" w:cstheme="minorHAnsi"/>
        </w:rPr>
        <w:t>modelu</w:t>
      </w:r>
      <w:r w:rsidR="009C208D" w:rsidRPr="00B372C1">
        <w:rPr>
          <w:rFonts w:asciiTheme="minorHAnsi" w:hAnsiTheme="minorHAnsi" w:cstheme="minorHAnsi"/>
        </w:rPr>
        <w:t xml:space="preserve"> </w:t>
      </w:r>
      <w:r w:rsidRPr="00B372C1">
        <w:rPr>
          <w:rFonts w:asciiTheme="minorHAnsi" w:hAnsiTheme="minorHAnsi" w:cstheme="minorHAnsi"/>
        </w:rPr>
        <w:t>struktury</w:t>
      </w:r>
      <w:r w:rsidR="009C208D" w:rsidRPr="00B372C1">
        <w:rPr>
          <w:rFonts w:asciiTheme="minorHAnsi" w:hAnsiTheme="minorHAnsi" w:cstheme="minorHAnsi"/>
        </w:rPr>
        <w:t xml:space="preserve"> </w:t>
      </w:r>
      <w:r w:rsidRPr="00B372C1">
        <w:rPr>
          <w:rFonts w:asciiTheme="minorHAnsi" w:hAnsiTheme="minorHAnsi" w:cstheme="minorHAnsi"/>
        </w:rPr>
        <w:t>funkcjonalno-przestrzennej</w:t>
      </w:r>
      <w:r w:rsidR="009C208D" w:rsidRPr="00B372C1">
        <w:rPr>
          <w:rFonts w:asciiTheme="minorHAnsi" w:hAnsiTheme="minorHAnsi" w:cstheme="minorHAnsi"/>
        </w:rPr>
        <w:t xml:space="preserve"> </w:t>
      </w:r>
      <w:r w:rsidRPr="00B372C1">
        <w:rPr>
          <w:rFonts w:asciiTheme="minorHAnsi" w:hAnsiTheme="minorHAnsi" w:cstheme="minorHAnsi"/>
        </w:rPr>
        <w:t>gminy</w:t>
      </w:r>
      <w:r w:rsidR="009C208D" w:rsidRPr="00B372C1">
        <w:rPr>
          <w:rFonts w:asciiTheme="minorHAnsi" w:hAnsiTheme="minorHAnsi" w:cstheme="minorHAnsi"/>
        </w:rPr>
        <w:t xml:space="preserve"> </w:t>
      </w:r>
      <w:r w:rsidRPr="00B372C1">
        <w:rPr>
          <w:rFonts w:asciiTheme="minorHAnsi" w:hAnsiTheme="minorHAnsi" w:cstheme="minorHAnsi"/>
        </w:rPr>
        <w:t>wraz</w:t>
      </w:r>
      <w:r w:rsidR="009C208D" w:rsidRPr="00B372C1">
        <w:rPr>
          <w:rFonts w:asciiTheme="minorHAnsi" w:hAnsiTheme="minorHAnsi" w:cstheme="minorHAnsi"/>
        </w:rPr>
        <w:t xml:space="preserve"> </w:t>
      </w:r>
      <w:r w:rsidRPr="00B372C1">
        <w:rPr>
          <w:rFonts w:asciiTheme="minorHAnsi" w:hAnsiTheme="minorHAnsi" w:cstheme="minorHAnsi"/>
        </w:rPr>
        <w:t xml:space="preserve">z </w:t>
      </w:r>
      <w:r w:rsidR="00917DB3" w:rsidRPr="00B372C1">
        <w:rPr>
          <w:rFonts w:asciiTheme="minorHAnsi" w:hAnsiTheme="minorHAnsi" w:cstheme="minorHAnsi"/>
        </w:rPr>
        <w:t>ustaleniami i </w:t>
      </w:r>
      <w:r w:rsidRPr="00B372C1">
        <w:rPr>
          <w:rFonts w:asciiTheme="minorHAnsi" w:hAnsiTheme="minorHAnsi" w:cstheme="minorHAnsi"/>
        </w:rPr>
        <w:t>rekomendacjami w zakresie kształtowania i prowa</w:t>
      </w:r>
      <w:r w:rsidR="00917DB3" w:rsidRPr="00B372C1">
        <w:rPr>
          <w:rFonts w:asciiTheme="minorHAnsi" w:hAnsiTheme="minorHAnsi" w:cstheme="minorHAnsi"/>
        </w:rPr>
        <w:t>dzenia polityki przestrzennej w </w:t>
      </w:r>
      <w:r w:rsidR="006A2049" w:rsidRPr="00B372C1">
        <w:rPr>
          <w:rFonts w:asciiTheme="minorHAnsi" w:hAnsiTheme="minorHAnsi" w:cstheme="minorHAnsi"/>
        </w:rPr>
        <w:t>gminie</w:t>
      </w:r>
      <w:r w:rsidR="00B372C1">
        <w:rPr>
          <w:rFonts w:asciiTheme="minorHAnsi" w:hAnsiTheme="minorHAnsi" w:cstheme="minorHAnsi"/>
        </w:rPr>
        <w:t>.</w:t>
      </w:r>
    </w:p>
    <w:p w14:paraId="6209843F" w14:textId="2AD183E7" w:rsidR="0028761B" w:rsidRDefault="001A4584" w:rsidP="00B372C1">
      <w:pPr>
        <w:pStyle w:val="Default"/>
        <w:numPr>
          <w:ilvl w:val="0"/>
          <w:numId w:val="6"/>
        </w:numPr>
        <w:spacing w:before="120" w:after="120"/>
        <w:ind w:left="426" w:hanging="426"/>
        <w:jc w:val="both"/>
        <w:rPr>
          <w:rFonts w:asciiTheme="minorHAnsi" w:hAnsiTheme="minorHAnsi" w:cstheme="minorHAnsi"/>
        </w:rPr>
      </w:pPr>
      <w:bookmarkStart w:id="8" w:name="Zalacznik_1_Ustęp_6"/>
      <w:bookmarkEnd w:id="8"/>
      <w:r w:rsidRPr="00B372C1">
        <w:rPr>
          <w:rFonts w:asciiTheme="minorHAnsi" w:hAnsiTheme="minorHAnsi" w:cstheme="minorHAnsi"/>
        </w:rPr>
        <w:t xml:space="preserve">Określenie obszarów strategicznej interwencji gminy zawartych w strategii rozwoju województwa </w:t>
      </w:r>
      <w:r w:rsidR="00DF0743" w:rsidRPr="00B372C1">
        <w:rPr>
          <w:rFonts w:asciiTheme="minorHAnsi" w:hAnsiTheme="minorHAnsi" w:cstheme="minorHAnsi"/>
        </w:rPr>
        <w:t>wielkopolskiego</w:t>
      </w:r>
      <w:r w:rsidRPr="00B372C1">
        <w:rPr>
          <w:rFonts w:asciiTheme="minorHAnsi" w:hAnsiTheme="minorHAnsi" w:cstheme="minorHAnsi"/>
        </w:rPr>
        <w:t xml:space="preserve"> i fakultatywne określenie obszarów strategicznej interwencji gminy, wraz</w:t>
      </w:r>
      <w:r w:rsidR="006A2049" w:rsidRPr="00B372C1">
        <w:rPr>
          <w:rFonts w:asciiTheme="minorHAnsi" w:hAnsiTheme="minorHAnsi" w:cstheme="minorHAnsi"/>
        </w:rPr>
        <w:t xml:space="preserve"> z zakresem planowanych działań</w:t>
      </w:r>
      <w:r w:rsidR="00B372C1">
        <w:rPr>
          <w:rFonts w:asciiTheme="minorHAnsi" w:hAnsiTheme="minorHAnsi" w:cstheme="minorHAnsi"/>
        </w:rPr>
        <w:t>.</w:t>
      </w:r>
    </w:p>
    <w:p w14:paraId="22235D73" w14:textId="1D438B44" w:rsidR="0028761B" w:rsidRDefault="001A4584" w:rsidP="00B372C1">
      <w:pPr>
        <w:pStyle w:val="Default"/>
        <w:numPr>
          <w:ilvl w:val="0"/>
          <w:numId w:val="6"/>
        </w:numPr>
        <w:spacing w:before="120" w:after="120"/>
        <w:ind w:left="426" w:hanging="426"/>
        <w:jc w:val="both"/>
        <w:rPr>
          <w:rFonts w:asciiTheme="minorHAnsi" w:hAnsiTheme="minorHAnsi" w:cstheme="minorHAnsi"/>
        </w:rPr>
      </w:pPr>
      <w:bookmarkStart w:id="9" w:name="Zalacznik_1_Ustęp_7"/>
      <w:bookmarkEnd w:id="9"/>
      <w:r w:rsidRPr="00B372C1">
        <w:rPr>
          <w:rFonts w:asciiTheme="minorHAnsi" w:hAnsiTheme="minorHAnsi" w:cstheme="minorHAnsi"/>
        </w:rPr>
        <w:t>Określenie systemu realizacji Strategii, w tym wytyczne do sporządzania dokumentów</w:t>
      </w:r>
      <w:r w:rsidR="006A2049" w:rsidRPr="00B372C1">
        <w:rPr>
          <w:rFonts w:asciiTheme="minorHAnsi" w:hAnsiTheme="minorHAnsi" w:cstheme="minorHAnsi"/>
        </w:rPr>
        <w:t xml:space="preserve"> wykonawczych</w:t>
      </w:r>
      <w:r w:rsidR="00B372C1">
        <w:rPr>
          <w:rFonts w:asciiTheme="minorHAnsi" w:hAnsiTheme="minorHAnsi" w:cstheme="minorHAnsi"/>
        </w:rPr>
        <w:t>.</w:t>
      </w:r>
    </w:p>
    <w:p w14:paraId="41C4C238" w14:textId="25F25123" w:rsidR="0028761B" w:rsidRDefault="001A4584" w:rsidP="00B372C1">
      <w:pPr>
        <w:pStyle w:val="Default"/>
        <w:numPr>
          <w:ilvl w:val="0"/>
          <w:numId w:val="6"/>
        </w:numPr>
        <w:spacing w:before="120" w:after="120"/>
        <w:ind w:left="426" w:hanging="426"/>
        <w:jc w:val="both"/>
        <w:rPr>
          <w:rFonts w:asciiTheme="minorHAnsi" w:hAnsiTheme="minorHAnsi" w:cstheme="minorHAnsi"/>
        </w:rPr>
      </w:pPr>
      <w:bookmarkStart w:id="10" w:name="Zalacznik_1_Ustęp_8"/>
      <w:bookmarkEnd w:id="10"/>
      <w:r w:rsidRPr="00B372C1">
        <w:rPr>
          <w:rFonts w:asciiTheme="minorHAnsi" w:hAnsiTheme="minorHAnsi" w:cstheme="minorHAnsi"/>
        </w:rPr>
        <w:t>Określenie ram fi</w:t>
      </w:r>
      <w:r w:rsidR="006A2049" w:rsidRPr="00B372C1">
        <w:rPr>
          <w:rFonts w:asciiTheme="minorHAnsi" w:hAnsiTheme="minorHAnsi" w:cstheme="minorHAnsi"/>
        </w:rPr>
        <w:t>nansowych i źródła finansowania</w:t>
      </w:r>
      <w:r w:rsidR="00B372C1">
        <w:rPr>
          <w:rFonts w:asciiTheme="minorHAnsi" w:hAnsiTheme="minorHAnsi" w:cstheme="minorHAnsi"/>
        </w:rPr>
        <w:t>.</w:t>
      </w:r>
    </w:p>
    <w:p w14:paraId="345BB616" w14:textId="5E6D0653" w:rsidR="00AA64F1" w:rsidRDefault="001A4584" w:rsidP="00B372C1">
      <w:pPr>
        <w:pStyle w:val="Default"/>
        <w:numPr>
          <w:ilvl w:val="0"/>
          <w:numId w:val="6"/>
        </w:numPr>
        <w:spacing w:before="120" w:after="120"/>
        <w:ind w:left="426" w:hanging="426"/>
        <w:jc w:val="both"/>
        <w:rPr>
          <w:rFonts w:asciiTheme="minorHAnsi" w:hAnsiTheme="minorHAnsi" w:cstheme="minorHAnsi"/>
        </w:rPr>
      </w:pPr>
      <w:bookmarkStart w:id="11" w:name="Zalacznik_1_Ustęp_9"/>
      <w:bookmarkEnd w:id="11"/>
      <w:r w:rsidRPr="00B372C1">
        <w:rPr>
          <w:rFonts w:asciiTheme="minorHAnsi" w:hAnsiTheme="minorHAnsi" w:cstheme="minorHAnsi"/>
        </w:rPr>
        <w:t>Przeprowadzenie uprzedniej ewaluacji trafności, p</w:t>
      </w:r>
      <w:r w:rsidR="00313E66" w:rsidRPr="00B372C1">
        <w:rPr>
          <w:rFonts w:asciiTheme="minorHAnsi" w:hAnsiTheme="minorHAnsi" w:cstheme="minorHAnsi"/>
        </w:rPr>
        <w:t>rzewidywanej skuteczności i </w:t>
      </w:r>
      <w:r w:rsidRPr="00B372C1">
        <w:rPr>
          <w:rFonts w:asciiTheme="minorHAnsi" w:hAnsiTheme="minorHAnsi" w:cstheme="minorHAnsi"/>
        </w:rPr>
        <w:t>efektywności realizacji Strategii</w:t>
      </w:r>
      <w:bookmarkStart w:id="12" w:name="Zalacznik_1_Ustęp_10"/>
      <w:bookmarkEnd w:id="12"/>
      <w:r w:rsidR="00B372C1">
        <w:rPr>
          <w:rFonts w:asciiTheme="minorHAnsi" w:hAnsiTheme="minorHAnsi" w:cstheme="minorHAnsi"/>
        </w:rPr>
        <w:t>.</w:t>
      </w:r>
    </w:p>
    <w:p w14:paraId="3D65385E" w14:textId="77777777" w:rsidR="00577BD9" w:rsidRPr="00B372C1" w:rsidRDefault="00577BD9" w:rsidP="00B372C1">
      <w:pPr>
        <w:pStyle w:val="Default"/>
        <w:numPr>
          <w:ilvl w:val="0"/>
          <w:numId w:val="6"/>
        </w:numPr>
        <w:spacing w:before="120" w:after="120"/>
        <w:ind w:left="426" w:hanging="426"/>
        <w:jc w:val="both"/>
        <w:rPr>
          <w:rFonts w:asciiTheme="minorHAnsi" w:hAnsiTheme="minorHAnsi" w:cstheme="minorHAnsi"/>
        </w:rPr>
      </w:pPr>
      <w:r w:rsidRPr="00B372C1">
        <w:rPr>
          <w:rFonts w:asciiTheme="minorHAnsi" w:hAnsiTheme="minorHAnsi" w:cstheme="minorHAnsi"/>
        </w:rPr>
        <w:t>Przeprowadzenie konsultacji, które przebiegać będą w następującym trybie:</w:t>
      </w:r>
    </w:p>
    <w:p w14:paraId="6F3047D6" w14:textId="6E7C48D0" w:rsidR="0028761B" w:rsidRDefault="00B372C1" w:rsidP="00B372C1">
      <w:pPr>
        <w:pStyle w:val="Default"/>
        <w:numPr>
          <w:ilvl w:val="0"/>
          <w:numId w:val="7"/>
        </w:numPr>
        <w:spacing w:after="60"/>
        <w:ind w:left="993" w:hanging="509"/>
        <w:jc w:val="both"/>
        <w:rPr>
          <w:rFonts w:asciiTheme="minorHAnsi" w:hAnsiTheme="minorHAnsi" w:cstheme="minorHAnsi"/>
        </w:rPr>
      </w:pPr>
      <w:bookmarkStart w:id="13" w:name="Zalacznik_1_Ustęp_10_Punkt_1"/>
      <w:bookmarkEnd w:id="13"/>
      <w:r>
        <w:rPr>
          <w:rFonts w:asciiTheme="minorHAnsi" w:hAnsiTheme="minorHAnsi" w:cstheme="minorHAnsi"/>
        </w:rPr>
        <w:t>p</w:t>
      </w:r>
      <w:r w:rsidR="001A4584" w:rsidRPr="00B372C1">
        <w:rPr>
          <w:rFonts w:asciiTheme="minorHAnsi" w:hAnsiTheme="minorHAnsi" w:cstheme="minorHAnsi"/>
        </w:rPr>
        <w:t>rojekt Strategii podlega konsultacjom z sąsiednimi gminami i ich związkami, lokalnymi partnerami społecznymi i gospodarczymi, mieszkańcami gmin oraz z</w:t>
      </w:r>
      <w:r w:rsidR="000E7F39" w:rsidRPr="00B372C1">
        <w:rPr>
          <w:rFonts w:asciiTheme="minorHAnsi" w:hAnsiTheme="minorHAnsi" w:cstheme="minorHAnsi"/>
        </w:rPr>
        <w:t> </w:t>
      </w:r>
      <w:r w:rsidR="001A4584" w:rsidRPr="00B372C1">
        <w:rPr>
          <w:rFonts w:asciiTheme="minorHAnsi" w:hAnsiTheme="minorHAnsi" w:cstheme="minorHAnsi"/>
        </w:rPr>
        <w:t>właściwym dyrektorem regionalnego zarządu gospodarki wodnej Państwowego Gospodarstwa Wodnego Wody Polskie</w:t>
      </w:r>
      <w:r>
        <w:rPr>
          <w:rFonts w:asciiTheme="minorHAnsi" w:hAnsiTheme="minorHAnsi" w:cstheme="minorHAnsi"/>
        </w:rPr>
        <w:t>;</w:t>
      </w:r>
    </w:p>
    <w:p w14:paraId="2A40C6D8" w14:textId="0532EA66" w:rsidR="0028761B" w:rsidRDefault="00B372C1" w:rsidP="00B372C1">
      <w:pPr>
        <w:pStyle w:val="Default"/>
        <w:numPr>
          <w:ilvl w:val="0"/>
          <w:numId w:val="7"/>
        </w:numPr>
        <w:spacing w:after="60"/>
        <w:ind w:left="993" w:hanging="509"/>
        <w:jc w:val="both"/>
        <w:rPr>
          <w:rFonts w:asciiTheme="minorHAnsi" w:hAnsiTheme="minorHAnsi" w:cstheme="minorHAnsi"/>
        </w:rPr>
      </w:pPr>
      <w:bookmarkStart w:id="14" w:name="Zalacznik_1_Ustęp_10_Punkt_2"/>
      <w:bookmarkEnd w:id="14"/>
      <w:r>
        <w:rPr>
          <w:rFonts w:asciiTheme="minorHAnsi" w:hAnsiTheme="minorHAnsi" w:cstheme="minorHAnsi"/>
        </w:rPr>
        <w:t>i</w:t>
      </w:r>
      <w:r w:rsidR="001A4584" w:rsidRPr="00B372C1">
        <w:rPr>
          <w:rFonts w:asciiTheme="minorHAnsi" w:hAnsiTheme="minorHAnsi" w:cstheme="minorHAnsi"/>
        </w:rPr>
        <w:t>nformacja o konsultacjach (terminie i sposobie przekazywania uwag do projektu) zostanie zamie</w:t>
      </w:r>
      <w:r w:rsidR="00E71E0A" w:rsidRPr="00B372C1">
        <w:rPr>
          <w:rFonts w:asciiTheme="minorHAnsi" w:hAnsiTheme="minorHAnsi" w:cstheme="minorHAnsi"/>
        </w:rPr>
        <w:t xml:space="preserve">szczona na stronie internetowej </w:t>
      </w:r>
      <w:r w:rsidR="00202102" w:rsidRPr="00B372C1">
        <w:rPr>
          <w:rFonts w:asciiTheme="minorHAnsi" w:hAnsiTheme="minorHAnsi" w:cstheme="minorHAnsi"/>
        </w:rPr>
        <w:t>g</w:t>
      </w:r>
      <w:r w:rsidR="00E71E0A" w:rsidRPr="00B372C1">
        <w:rPr>
          <w:rFonts w:asciiTheme="minorHAnsi" w:hAnsiTheme="minorHAnsi" w:cstheme="minorHAnsi"/>
        </w:rPr>
        <w:t>miny</w:t>
      </w:r>
      <w:r>
        <w:rPr>
          <w:rFonts w:asciiTheme="minorHAnsi" w:hAnsiTheme="minorHAnsi" w:cstheme="minorHAnsi"/>
        </w:rPr>
        <w:t>;</w:t>
      </w:r>
    </w:p>
    <w:p w14:paraId="121907BD" w14:textId="04097FEC" w:rsidR="0028761B" w:rsidRPr="00B372C1" w:rsidRDefault="00B372C1" w:rsidP="00B372C1">
      <w:pPr>
        <w:pStyle w:val="Default"/>
        <w:numPr>
          <w:ilvl w:val="0"/>
          <w:numId w:val="7"/>
        </w:numPr>
        <w:spacing w:after="60"/>
        <w:ind w:left="993" w:hanging="509"/>
        <w:jc w:val="both"/>
        <w:rPr>
          <w:rFonts w:asciiTheme="minorHAnsi" w:hAnsiTheme="minorHAnsi" w:cstheme="minorHAnsi"/>
        </w:rPr>
      </w:pPr>
      <w:bookmarkStart w:id="15" w:name="Zalacznik_1_Ustęp_10_Punkt_3"/>
      <w:bookmarkEnd w:id="15"/>
      <w:r>
        <w:rPr>
          <w:rFonts w:asciiTheme="minorHAnsi" w:hAnsiTheme="minorHAnsi" w:cstheme="minorHAnsi"/>
        </w:rPr>
        <w:t>p</w:t>
      </w:r>
      <w:r w:rsidR="001A4584" w:rsidRPr="00B372C1">
        <w:rPr>
          <w:rFonts w:asciiTheme="minorHAnsi" w:hAnsiTheme="minorHAnsi" w:cstheme="minorHAnsi"/>
        </w:rPr>
        <w:t>rzygotowanie</w:t>
      </w:r>
      <w:r w:rsidR="00AA64F1" w:rsidRPr="00B372C1">
        <w:rPr>
          <w:rFonts w:asciiTheme="minorHAnsi" w:hAnsiTheme="minorHAnsi" w:cstheme="minorHAnsi"/>
        </w:rPr>
        <w:t xml:space="preserve"> </w:t>
      </w:r>
      <w:r w:rsidR="001A4584" w:rsidRPr="00B372C1">
        <w:rPr>
          <w:rFonts w:asciiTheme="minorHAnsi" w:hAnsiTheme="minorHAnsi" w:cstheme="minorHAnsi"/>
        </w:rPr>
        <w:t>sprawozdania z przebiegu</w:t>
      </w:r>
      <w:r w:rsidR="00AA64F1" w:rsidRPr="00B372C1">
        <w:rPr>
          <w:rFonts w:asciiTheme="minorHAnsi" w:hAnsiTheme="minorHAnsi" w:cstheme="minorHAnsi"/>
        </w:rPr>
        <w:t xml:space="preserve"> </w:t>
      </w:r>
      <w:r w:rsidR="001A4584" w:rsidRPr="00B372C1">
        <w:rPr>
          <w:rFonts w:asciiTheme="minorHAnsi" w:hAnsiTheme="minorHAnsi" w:cstheme="minorHAnsi"/>
        </w:rPr>
        <w:t xml:space="preserve">i wyników konsultacji, zawierającego </w:t>
      </w:r>
      <w:r>
        <w:rPr>
          <w:rFonts w:asciiTheme="minorHAnsi" w:hAnsiTheme="minorHAnsi" w:cstheme="minorHAnsi"/>
        </w:rPr>
        <w:br/>
      </w:r>
      <w:r w:rsidR="001A4584" w:rsidRPr="00B372C1">
        <w:rPr>
          <w:rFonts w:asciiTheme="minorHAnsi" w:hAnsiTheme="minorHAnsi" w:cstheme="minorHAnsi"/>
        </w:rPr>
        <w:t>w</w:t>
      </w:r>
      <w:r w:rsidR="00AA64F1" w:rsidRPr="00B372C1">
        <w:rPr>
          <w:rFonts w:asciiTheme="minorHAnsi" w:hAnsiTheme="minorHAnsi" w:cstheme="minorHAnsi"/>
        </w:rPr>
        <w:t xml:space="preserve"> </w:t>
      </w:r>
      <w:r w:rsidR="001A4584" w:rsidRPr="00B372C1">
        <w:rPr>
          <w:rFonts w:asciiTheme="minorHAnsi" w:hAnsiTheme="minorHAnsi" w:cstheme="minorHAnsi"/>
        </w:rPr>
        <w:t>szczególności</w:t>
      </w:r>
      <w:r w:rsidR="00AA64F1" w:rsidRPr="00B372C1">
        <w:rPr>
          <w:rFonts w:asciiTheme="minorHAnsi" w:hAnsiTheme="minorHAnsi" w:cstheme="minorHAnsi"/>
        </w:rPr>
        <w:t xml:space="preserve"> </w:t>
      </w:r>
      <w:r w:rsidR="001A4584" w:rsidRPr="00B372C1">
        <w:rPr>
          <w:rFonts w:asciiTheme="minorHAnsi" w:hAnsiTheme="minorHAnsi" w:cstheme="minorHAnsi"/>
        </w:rPr>
        <w:t>ustosunkowanie</w:t>
      </w:r>
      <w:r w:rsidR="00AA64F1" w:rsidRPr="00B372C1">
        <w:rPr>
          <w:rFonts w:asciiTheme="minorHAnsi" w:hAnsiTheme="minorHAnsi" w:cstheme="minorHAnsi"/>
        </w:rPr>
        <w:t xml:space="preserve"> </w:t>
      </w:r>
      <w:r w:rsidR="001A4584" w:rsidRPr="00B372C1">
        <w:rPr>
          <w:rFonts w:asciiTheme="minorHAnsi" w:hAnsiTheme="minorHAnsi" w:cstheme="minorHAnsi"/>
        </w:rPr>
        <w:t>się</w:t>
      </w:r>
      <w:r w:rsidR="00AA64F1" w:rsidRPr="00B372C1">
        <w:rPr>
          <w:rFonts w:asciiTheme="minorHAnsi" w:hAnsiTheme="minorHAnsi" w:cstheme="minorHAnsi"/>
        </w:rPr>
        <w:t xml:space="preserve"> </w:t>
      </w:r>
      <w:r w:rsidR="001A4584" w:rsidRPr="00B372C1">
        <w:rPr>
          <w:rFonts w:asciiTheme="minorHAnsi" w:hAnsiTheme="minorHAnsi" w:cstheme="minorHAnsi"/>
        </w:rPr>
        <w:t>do zgłoszonych uwag wraz z</w:t>
      </w:r>
      <w:r w:rsidR="000E7F39" w:rsidRPr="00B372C1">
        <w:rPr>
          <w:rFonts w:asciiTheme="minorHAnsi" w:hAnsiTheme="minorHAnsi" w:cstheme="minorHAnsi"/>
        </w:rPr>
        <w:t> </w:t>
      </w:r>
      <w:r w:rsidR="001A4584" w:rsidRPr="00B372C1">
        <w:rPr>
          <w:rFonts w:asciiTheme="minorHAnsi" w:hAnsiTheme="minorHAnsi" w:cstheme="minorHAnsi"/>
        </w:rPr>
        <w:t xml:space="preserve">uzasadnieniem </w:t>
      </w:r>
      <w:r>
        <w:rPr>
          <w:rFonts w:asciiTheme="minorHAnsi" w:hAnsiTheme="minorHAnsi" w:cstheme="minorHAnsi"/>
        </w:rPr>
        <w:br/>
      </w:r>
      <w:r w:rsidR="001A4584" w:rsidRPr="00B372C1">
        <w:rPr>
          <w:rFonts w:asciiTheme="minorHAnsi" w:hAnsiTheme="minorHAnsi" w:cstheme="minorHAnsi"/>
        </w:rPr>
        <w:t>i zamieszczeniem go na str</w:t>
      </w:r>
      <w:r w:rsidR="00202102" w:rsidRPr="00B372C1">
        <w:rPr>
          <w:rFonts w:asciiTheme="minorHAnsi" w:hAnsiTheme="minorHAnsi" w:cstheme="minorHAnsi"/>
        </w:rPr>
        <w:t>onie internetowej g</w:t>
      </w:r>
      <w:r w:rsidR="001A4584" w:rsidRPr="00B372C1">
        <w:rPr>
          <w:rFonts w:asciiTheme="minorHAnsi" w:hAnsiTheme="minorHAnsi" w:cstheme="minorHAnsi"/>
        </w:rPr>
        <w:t>miny</w:t>
      </w:r>
      <w:r>
        <w:rPr>
          <w:rFonts w:asciiTheme="minorHAnsi" w:hAnsiTheme="minorHAnsi" w:cstheme="minorHAnsi"/>
        </w:rPr>
        <w:t>.</w:t>
      </w:r>
    </w:p>
    <w:p w14:paraId="654AAB22" w14:textId="16E6CAB4" w:rsidR="0028761B" w:rsidRDefault="001A4584" w:rsidP="00B372C1">
      <w:pPr>
        <w:pStyle w:val="Default"/>
        <w:numPr>
          <w:ilvl w:val="0"/>
          <w:numId w:val="6"/>
        </w:numPr>
        <w:spacing w:before="120" w:after="120"/>
        <w:ind w:left="567" w:hanging="567"/>
        <w:jc w:val="both"/>
        <w:rPr>
          <w:rFonts w:asciiTheme="minorHAnsi" w:hAnsiTheme="minorHAnsi" w:cstheme="minorHAnsi"/>
        </w:rPr>
      </w:pPr>
      <w:bookmarkStart w:id="16" w:name="Zalacznik_1_Ustęp_11"/>
      <w:bookmarkEnd w:id="16"/>
      <w:r w:rsidRPr="00B372C1">
        <w:rPr>
          <w:rFonts w:asciiTheme="minorHAnsi" w:hAnsiTheme="minorHAnsi" w:cstheme="minorHAnsi"/>
        </w:rPr>
        <w:t>Przygotowanie</w:t>
      </w:r>
      <w:r w:rsidR="00AA64F1" w:rsidRPr="00B372C1">
        <w:rPr>
          <w:rFonts w:asciiTheme="minorHAnsi" w:hAnsiTheme="minorHAnsi" w:cstheme="minorHAnsi"/>
        </w:rPr>
        <w:t xml:space="preserve"> </w:t>
      </w:r>
      <w:r w:rsidRPr="00B372C1">
        <w:rPr>
          <w:rFonts w:asciiTheme="minorHAnsi" w:hAnsiTheme="minorHAnsi" w:cstheme="minorHAnsi"/>
        </w:rPr>
        <w:t>projektu</w:t>
      </w:r>
      <w:r w:rsidR="00AA64F1" w:rsidRPr="00B372C1">
        <w:rPr>
          <w:rFonts w:asciiTheme="minorHAnsi" w:hAnsiTheme="minorHAnsi" w:cstheme="minorHAnsi"/>
        </w:rPr>
        <w:t xml:space="preserve"> </w:t>
      </w:r>
      <w:r w:rsidRPr="00B372C1">
        <w:rPr>
          <w:rFonts w:asciiTheme="minorHAnsi" w:hAnsiTheme="minorHAnsi" w:cstheme="minorHAnsi"/>
        </w:rPr>
        <w:t>Strategii</w:t>
      </w:r>
      <w:r w:rsidR="00AA64F1" w:rsidRPr="00B372C1">
        <w:rPr>
          <w:rFonts w:asciiTheme="minorHAnsi" w:hAnsiTheme="minorHAnsi" w:cstheme="minorHAnsi"/>
        </w:rPr>
        <w:t xml:space="preserve"> </w:t>
      </w:r>
      <w:r w:rsidRPr="00B372C1">
        <w:rPr>
          <w:rFonts w:asciiTheme="minorHAnsi" w:hAnsiTheme="minorHAnsi" w:cstheme="minorHAnsi"/>
        </w:rPr>
        <w:t>po</w:t>
      </w:r>
      <w:r w:rsidR="00AA64F1" w:rsidRPr="00B372C1">
        <w:rPr>
          <w:rFonts w:asciiTheme="minorHAnsi" w:hAnsiTheme="minorHAnsi" w:cstheme="minorHAnsi"/>
        </w:rPr>
        <w:t xml:space="preserve"> </w:t>
      </w:r>
      <w:r w:rsidRPr="00B372C1">
        <w:rPr>
          <w:rFonts w:asciiTheme="minorHAnsi" w:hAnsiTheme="minorHAnsi" w:cstheme="minorHAnsi"/>
        </w:rPr>
        <w:t>uwzględnieniu</w:t>
      </w:r>
      <w:r w:rsidR="00AA64F1" w:rsidRPr="00B372C1">
        <w:rPr>
          <w:rFonts w:asciiTheme="minorHAnsi" w:hAnsiTheme="minorHAnsi" w:cstheme="minorHAnsi"/>
        </w:rPr>
        <w:t xml:space="preserve"> </w:t>
      </w:r>
      <w:r w:rsidRPr="00B372C1">
        <w:rPr>
          <w:rFonts w:asciiTheme="minorHAnsi" w:hAnsiTheme="minorHAnsi" w:cstheme="minorHAnsi"/>
        </w:rPr>
        <w:t>ewentualnych</w:t>
      </w:r>
      <w:r w:rsidR="00AA64F1" w:rsidRPr="00B372C1">
        <w:rPr>
          <w:rFonts w:asciiTheme="minorHAnsi" w:hAnsiTheme="minorHAnsi" w:cstheme="minorHAnsi"/>
        </w:rPr>
        <w:t xml:space="preserve"> </w:t>
      </w:r>
      <w:r w:rsidRPr="00B372C1">
        <w:rPr>
          <w:rFonts w:asciiTheme="minorHAnsi" w:hAnsiTheme="minorHAnsi" w:cstheme="minorHAnsi"/>
        </w:rPr>
        <w:t>zmian,</w:t>
      </w:r>
      <w:r w:rsidR="00AA64F1" w:rsidRPr="00B372C1">
        <w:rPr>
          <w:rFonts w:asciiTheme="minorHAnsi" w:hAnsiTheme="minorHAnsi" w:cstheme="minorHAnsi"/>
        </w:rPr>
        <w:t xml:space="preserve"> </w:t>
      </w:r>
      <w:r w:rsidRPr="00B372C1">
        <w:rPr>
          <w:rFonts w:asciiTheme="minorHAnsi" w:hAnsiTheme="minorHAnsi" w:cstheme="minorHAnsi"/>
        </w:rPr>
        <w:t>wynikających</w:t>
      </w:r>
      <w:r w:rsidR="00AA64F1" w:rsidRPr="00B372C1">
        <w:rPr>
          <w:rFonts w:asciiTheme="minorHAnsi" w:hAnsiTheme="minorHAnsi" w:cstheme="minorHAnsi"/>
        </w:rPr>
        <w:t xml:space="preserve"> </w:t>
      </w:r>
      <w:r w:rsidR="006A2049" w:rsidRPr="00B372C1">
        <w:rPr>
          <w:rFonts w:asciiTheme="minorHAnsi" w:hAnsiTheme="minorHAnsi" w:cstheme="minorHAnsi"/>
        </w:rPr>
        <w:t>z przeprowadzonych konsultacji</w:t>
      </w:r>
      <w:r w:rsidR="00B372C1">
        <w:rPr>
          <w:rFonts w:asciiTheme="minorHAnsi" w:hAnsiTheme="minorHAnsi" w:cstheme="minorHAnsi"/>
        </w:rPr>
        <w:t>.</w:t>
      </w:r>
    </w:p>
    <w:p w14:paraId="7C943082" w14:textId="1543C1CB" w:rsidR="0028761B" w:rsidRDefault="001A4584" w:rsidP="00B372C1">
      <w:pPr>
        <w:pStyle w:val="Default"/>
        <w:numPr>
          <w:ilvl w:val="0"/>
          <w:numId w:val="6"/>
        </w:numPr>
        <w:spacing w:before="120" w:after="120"/>
        <w:ind w:left="567" w:hanging="567"/>
        <w:jc w:val="both"/>
        <w:rPr>
          <w:rFonts w:asciiTheme="minorHAnsi" w:hAnsiTheme="minorHAnsi" w:cstheme="minorHAnsi"/>
        </w:rPr>
      </w:pPr>
      <w:bookmarkStart w:id="17" w:name="Zalacznik_1_Ustęp_12"/>
      <w:bookmarkEnd w:id="17"/>
      <w:r w:rsidRPr="00B372C1">
        <w:rPr>
          <w:rFonts w:asciiTheme="minorHAnsi" w:hAnsiTheme="minorHAnsi" w:cstheme="minorHAnsi"/>
        </w:rPr>
        <w:t xml:space="preserve">Przedłożenie projektu Strategii Zarządowi Województwa </w:t>
      </w:r>
      <w:r w:rsidR="001367F2" w:rsidRPr="00B372C1">
        <w:rPr>
          <w:rFonts w:asciiTheme="minorHAnsi" w:hAnsiTheme="minorHAnsi" w:cstheme="minorHAnsi"/>
        </w:rPr>
        <w:t>Wielkopolskiego</w:t>
      </w:r>
      <w:r w:rsidRPr="00B372C1">
        <w:rPr>
          <w:rFonts w:asciiTheme="minorHAnsi" w:hAnsiTheme="minorHAnsi" w:cstheme="minorHAnsi"/>
        </w:rPr>
        <w:t xml:space="preserve"> w celu wydania opinii dotyczącej</w:t>
      </w:r>
      <w:r w:rsidR="001367F2" w:rsidRPr="00B372C1">
        <w:rPr>
          <w:rFonts w:asciiTheme="minorHAnsi" w:hAnsiTheme="minorHAnsi" w:cstheme="minorHAnsi"/>
        </w:rPr>
        <w:t xml:space="preserve"> </w:t>
      </w:r>
      <w:r w:rsidRPr="00B372C1">
        <w:rPr>
          <w:rFonts w:asciiTheme="minorHAnsi" w:hAnsiTheme="minorHAnsi" w:cstheme="minorHAnsi"/>
        </w:rPr>
        <w:t>sposobu</w:t>
      </w:r>
      <w:r w:rsidR="001367F2" w:rsidRPr="00B372C1">
        <w:rPr>
          <w:rFonts w:asciiTheme="minorHAnsi" w:hAnsiTheme="minorHAnsi" w:cstheme="minorHAnsi"/>
        </w:rPr>
        <w:t xml:space="preserve"> </w:t>
      </w:r>
      <w:r w:rsidRPr="00B372C1">
        <w:rPr>
          <w:rFonts w:asciiTheme="minorHAnsi" w:hAnsiTheme="minorHAnsi" w:cstheme="minorHAnsi"/>
        </w:rPr>
        <w:t>uwzględnienia</w:t>
      </w:r>
      <w:r w:rsidR="001367F2" w:rsidRPr="00B372C1">
        <w:rPr>
          <w:rFonts w:asciiTheme="minorHAnsi" w:hAnsiTheme="minorHAnsi" w:cstheme="minorHAnsi"/>
        </w:rPr>
        <w:t xml:space="preserve"> </w:t>
      </w:r>
      <w:r w:rsidRPr="00B372C1">
        <w:rPr>
          <w:rFonts w:asciiTheme="minorHAnsi" w:hAnsiTheme="minorHAnsi" w:cstheme="minorHAnsi"/>
        </w:rPr>
        <w:t>ustaleń i rekomendacji</w:t>
      </w:r>
      <w:r w:rsidR="001367F2" w:rsidRPr="00B372C1">
        <w:rPr>
          <w:rFonts w:asciiTheme="minorHAnsi" w:hAnsiTheme="minorHAnsi" w:cstheme="minorHAnsi"/>
        </w:rPr>
        <w:t xml:space="preserve"> </w:t>
      </w:r>
      <w:r w:rsidR="006E22C0" w:rsidRPr="00B372C1">
        <w:rPr>
          <w:rFonts w:asciiTheme="minorHAnsi" w:hAnsiTheme="minorHAnsi" w:cstheme="minorHAnsi"/>
        </w:rPr>
        <w:t xml:space="preserve">w </w:t>
      </w:r>
      <w:r w:rsidRPr="00B372C1">
        <w:rPr>
          <w:rFonts w:asciiTheme="minorHAnsi" w:hAnsiTheme="minorHAnsi" w:cstheme="minorHAnsi"/>
        </w:rPr>
        <w:t>zakresie kształtowania i prowadzenia polit</w:t>
      </w:r>
      <w:r w:rsidR="000E7F39" w:rsidRPr="00B372C1">
        <w:rPr>
          <w:rFonts w:asciiTheme="minorHAnsi" w:hAnsiTheme="minorHAnsi" w:cstheme="minorHAnsi"/>
        </w:rPr>
        <w:t>yki przestrzennej określonych w</w:t>
      </w:r>
      <w:r w:rsidR="006E22C0" w:rsidRPr="00B372C1">
        <w:rPr>
          <w:rFonts w:asciiTheme="minorHAnsi" w:hAnsiTheme="minorHAnsi" w:cstheme="minorHAnsi"/>
        </w:rPr>
        <w:t xml:space="preserve"> </w:t>
      </w:r>
      <w:r w:rsidR="006A2049" w:rsidRPr="00B372C1">
        <w:rPr>
          <w:rFonts w:asciiTheme="minorHAnsi" w:hAnsiTheme="minorHAnsi" w:cstheme="minorHAnsi"/>
        </w:rPr>
        <w:t>strategii rozwoju województwa</w:t>
      </w:r>
      <w:r w:rsidR="00B372C1">
        <w:rPr>
          <w:rFonts w:asciiTheme="minorHAnsi" w:hAnsiTheme="minorHAnsi" w:cstheme="minorHAnsi"/>
        </w:rPr>
        <w:t>.</w:t>
      </w:r>
    </w:p>
    <w:p w14:paraId="5C15E06A" w14:textId="171264EC" w:rsidR="0028761B" w:rsidRPr="00B372C1" w:rsidRDefault="001A4584" w:rsidP="00B372C1">
      <w:pPr>
        <w:pStyle w:val="Default"/>
        <w:numPr>
          <w:ilvl w:val="0"/>
          <w:numId w:val="6"/>
        </w:numPr>
        <w:spacing w:before="120" w:after="120"/>
        <w:ind w:left="567" w:hanging="567"/>
        <w:jc w:val="both"/>
        <w:rPr>
          <w:rFonts w:asciiTheme="minorHAnsi" w:hAnsiTheme="minorHAnsi" w:cstheme="minorHAnsi"/>
        </w:rPr>
      </w:pPr>
      <w:bookmarkStart w:id="18" w:name="Zalacznik_1_Ustęp_13"/>
      <w:bookmarkStart w:id="19" w:name="Zalacznik_1_Ustęp_14"/>
      <w:bookmarkEnd w:id="18"/>
      <w:bookmarkEnd w:id="19"/>
      <w:r w:rsidRPr="00B372C1">
        <w:rPr>
          <w:rFonts w:asciiTheme="minorHAnsi" w:hAnsiTheme="minorHAnsi" w:cstheme="minorHAnsi"/>
        </w:rPr>
        <w:t xml:space="preserve">Przyjęcie Strategii Rozwoju Gminy </w:t>
      </w:r>
      <w:r w:rsidR="00202102" w:rsidRPr="00B372C1">
        <w:rPr>
          <w:rFonts w:asciiTheme="minorHAnsi" w:hAnsiTheme="minorHAnsi" w:cstheme="minorHAnsi"/>
        </w:rPr>
        <w:t>Komorniki</w:t>
      </w:r>
      <w:r w:rsidR="007E6255" w:rsidRPr="00B372C1">
        <w:rPr>
          <w:rFonts w:asciiTheme="minorHAnsi" w:hAnsiTheme="minorHAnsi" w:cstheme="minorHAnsi"/>
        </w:rPr>
        <w:t xml:space="preserve"> </w:t>
      </w:r>
      <w:r w:rsidRPr="00B372C1">
        <w:rPr>
          <w:rFonts w:asciiTheme="minorHAnsi" w:hAnsiTheme="minorHAnsi" w:cstheme="minorHAnsi"/>
        </w:rPr>
        <w:t>na lata</w:t>
      </w:r>
      <w:r w:rsidR="000B4A80" w:rsidRPr="00B372C1">
        <w:rPr>
          <w:rFonts w:asciiTheme="minorHAnsi" w:hAnsiTheme="minorHAnsi" w:cstheme="minorHAnsi"/>
        </w:rPr>
        <w:t xml:space="preserve"> 2025-203</w:t>
      </w:r>
      <w:r w:rsidR="00E71E0A" w:rsidRPr="00B372C1">
        <w:rPr>
          <w:rFonts w:asciiTheme="minorHAnsi" w:hAnsiTheme="minorHAnsi" w:cstheme="minorHAnsi"/>
        </w:rPr>
        <w:t>4</w:t>
      </w:r>
      <w:r w:rsidRPr="00B372C1">
        <w:rPr>
          <w:rFonts w:asciiTheme="minorHAnsi" w:hAnsiTheme="minorHAnsi" w:cstheme="minorHAnsi"/>
        </w:rPr>
        <w:t xml:space="preserve"> przez Radę </w:t>
      </w:r>
      <w:r w:rsidR="00A27E12" w:rsidRPr="00B372C1">
        <w:rPr>
          <w:rFonts w:asciiTheme="minorHAnsi" w:hAnsiTheme="minorHAnsi" w:cstheme="minorHAnsi"/>
        </w:rPr>
        <w:t>Gminy</w:t>
      </w:r>
      <w:r w:rsidRPr="00B372C1">
        <w:rPr>
          <w:rFonts w:asciiTheme="minorHAnsi" w:hAnsiTheme="minorHAnsi" w:cstheme="minorHAnsi"/>
        </w:rPr>
        <w:t xml:space="preserve"> </w:t>
      </w:r>
      <w:r w:rsidR="00B372C1">
        <w:rPr>
          <w:rFonts w:asciiTheme="minorHAnsi" w:hAnsiTheme="minorHAnsi" w:cstheme="minorHAnsi"/>
        </w:rPr>
        <w:t xml:space="preserve">Komorniki </w:t>
      </w:r>
      <w:r w:rsidRPr="00B372C1">
        <w:rPr>
          <w:rFonts w:asciiTheme="minorHAnsi" w:hAnsiTheme="minorHAnsi" w:cstheme="minorHAnsi"/>
        </w:rPr>
        <w:t>w drodze uchwały.</w:t>
      </w:r>
    </w:p>
    <w:p w14:paraId="4E4F1FA5" w14:textId="77777777" w:rsidR="006A2049" w:rsidRPr="00B372C1" w:rsidRDefault="006A2049" w:rsidP="006A2049">
      <w:pPr>
        <w:pStyle w:val="Default"/>
        <w:spacing w:before="120" w:after="120"/>
        <w:ind w:left="221"/>
        <w:jc w:val="both"/>
        <w:rPr>
          <w:rFonts w:asciiTheme="minorHAnsi" w:hAnsiTheme="minorHAnsi" w:cstheme="minorHAnsi"/>
        </w:rPr>
      </w:pPr>
    </w:p>
    <w:p w14:paraId="4C7DCE50" w14:textId="77777777" w:rsidR="00E71E0A" w:rsidRPr="00B372C1" w:rsidRDefault="00E71E0A">
      <w:pPr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B372C1">
        <w:rPr>
          <w:rFonts w:asciiTheme="minorHAnsi" w:hAnsiTheme="minorHAnsi" w:cstheme="minorHAnsi"/>
          <w:sz w:val="24"/>
          <w:szCs w:val="24"/>
        </w:rPr>
        <w:br w:type="page"/>
      </w:r>
    </w:p>
    <w:p w14:paraId="3DB3E26A" w14:textId="741AF365" w:rsidR="005F2E44" w:rsidRPr="00B372C1" w:rsidRDefault="005F2E44" w:rsidP="005F2E44">
      <w:pPr>
        <w:pStyle w:val="Tekstpodstawowy"/>
        <w:spacing w:before="41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B372C1">
        <w:rPr>
          <w:rFonts w:asciiTheme="minorHAnsi" w:hAnsiTheme="minorHAnsi" w:cstheme="minorHAnsi"/>
          <w:i/>
          <w:iCs/>
          <w:sz w:val="20"/>
          <w:szCs w:val="20"/>
        </w:rPr>
        <w:t xml:space="preserve">Załącznik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nr 2 </w:t>
      </w:r>
      <w:r w:rsidRPr="00B372C1">
        <w:rPr>
          <w:rFonts w:asciiTheme="minorHAnsi" w:hAnsiTheme="minorHAnsi" w:cstheme="minorHAnsi"/>
          <w:i/>
          <w:iCs/>
          <w:sz w:val="20"/>
          <w:szCs w:val="20"/>
        </w:rPr>
        <w:t>do Uchwały Nr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VII/</w:t>
      </w:r>
      <w:r>
        <w:rPr>
          <w:rFonts w:asciiTheme="minorHAnsi" w:hAnsiTheme="minorHAnsi" w:cstheme="minorHAnsi"/>
          <w:i/>
          <w:iCs/>
          <w:sz w:val="20"/>
          <w:szCs w:val="20"/>
        </w:rPr>
        <w:tab/>
        <w:t>/2024</w:t>
      </w:r>
    </w:p>
    <w:p w14:paraId="3901CCD5" w14:textId="77777777" w:rsidR="005F2E44" w:rsidRPr="00B372C1" w:rsidRDefault="005F2E44" w:rsidP="005F2E44">
      <w:pPr>
        <w:pStyle w:val="Tekstpodstawowy"/>
        <w:spacing w:before="41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B372C1">
        <w:rPr>
          <w:rFonts w:asciiTheme="minorHAnsi" w:hAnsiTheme="minorHAnsi" w:cstheme="minorHAnsi"/>
          <w:i/>
          <w:iCs/>
          <w:sz w:val="20"/>
          <w:szCs w:val="20"/>
        </w:rPr>
        <w:t xml:space="preserve">Rady Gminy </w:t>
      </w:r>
      <w:r>
        <w:rPr>
          <w:rFonts w:asciiTheme="minorHAnsi" w:hAnsiTheme="minorHAnsi" w:cstheme="minorHAnsi"/>
          <w:i/>
          <w:iCs/>
          <w:sz w:val="20"/>
          <w:szCs w:val="20"/>
        </w:rPr>
        <w:t>Komorniki</w:t>
      </w:r>
    </w:p>
    <w:p w14:paraId="151BD66E" w14:textId="77777777" w:rsidR="005F2E44" w:rsidRPr="00B372C1" w:rsidRDefault="005F2E44" w:rsidP="005F2E44">
      <w:pPr>
        <w:pStyle w:val="Tekstpodstawowy"/>
        <w:spacing w:before="41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B372C1">
        <w:rPr>
          <w:rFonts w:asciiTheme="minorHAnsi" w:hAnsiTheme="minorHAnsi" w:cstheme="minorHAnsi"/>
          <w:i/>
          <w:iCs/>
          <w:sz w:val="20"/>
          <w:szCs w:val="20"/>
        </w:rPr>
        <w:t>z dnia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22 sierpnia 2024</w:t>
      </w:r>
      <w:r w:rsidRPr="00B372C1">
        <w:rPr>
          <w:rFonts w:asciiTheme="minorHAnsi" w:hAnsiTheme="minorHAnsi" w:cstheme="minorHAnsi"/>
          <w:i/>
          <w:iCs/>
          <w:sz w:val="20"/>
          <w:szCs w:val="20"/>
        </w:rPr>
        <w:t>r.</w:t>
      </w:r>
    </w:p>
    <w:p w14:paraId="666323BB" w14:textId="77777777" w:rsidR="0028761B" w:rsidRPr="00B372C1" w:rsidRDefault="003011CE" w:rsidP="003011CE">
      <w:pPr>
        <w:spacing w:before="24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72C1">
        <w:rPr>
          <w:rFonts w:asciiTheme="minorHAnsi" w:hAnsiTheme="minorHAnsi" w:cstheme="minorHAnsi"/>
          <w:b/>
          <w:sz w:val="24"/>
          <w:szCs w:val="24"/>
        </w:rPr>
        <w:t xml:space="preserve">Strategia Rozwoju Gminy </w:t>
      </w:r>
      <w:r w:rsidR="00202102" w:rsidRPr="00B372C1">
        <w:rPr>
          <w:rFonts w:asciiTheme="minorHAnsi" w:hAnsiTheme="minorHAnsi" w:cstheme="minorHAnsi"/>
          <w:b/>
          <w:sz w:val="24"/>
          <w:szCs w:val="24"/>
        </w:rPr>
        <w:t>Komorniki</w:t>
      </w:r>
      <w:r w:rsidR="007E6255" w:rsidRPr="00B372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372C1">
        <w:rPr>
          <w:rFonts w:asciiTheme="minorHAnsi" w:hAnsiTheme="minorHAnsi" w:cstheme="minorHAnsi"/>
          <w:b/>
          <w:sz w:val="24"/>
          <w:szCs w:val="24"/>
        </w:rPr>
        <w:t xml:space="preserve">na lata </w:t>
      </w:r>
      <w:r w:rsidR="00E71E0A" w:rsidRPr="00B372C1">
        <w:rPr>
          <w:rFonts w:asciiTheme="minorHAnsi" w:hAnsiTheme="minorHAnsi" w:cstheme="minorHAnsi"/>
          <w:b/>
          <w:sz w:val="24"/>
          <w:szCs w:val="24"/>
        </w:rPr>
        <w:t>2025-2034</w:t>
      </w:r>
    </w:p>
    <w:p w14:paraId="045EB054" w14:textId="77777777" w:rsidR="003011CE" w:rsidRPr="00B372C1" w:rsidRDefault="003011CE" w:rsidP="003011CE">
      <w:pPr>
        <w:spacing w:before="24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72C1">
        <w:rPr>
          <w:rFonts w:asciiTheme="minorHAnsi" w:hAnsiTheme="minorHAnsi" w:cstheme="minorHAnsi"/>
          <w:b/>
          <w:sz w:val="24"/>
          <w:szCs w:val="24"/>
        </w:rPr>
        <w:t>Tryb i harmonogram prac</w:t>
      </w:r>
    </w:p>
    <w:tbl>
      <w:tblPr>
        <w:tblStyle w:val="Tabela-Siatka"/>
        <w:tblW w:w="497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94"/>
        <w:gridCol w:w="3457"/>
        <w:gridCol w:w="1798"/>
        <w:gridCol w:w="1798"/>
        <w:gridCol w:w="1270"/>
      </w:tblGrid>
      <w:tr w:rsidR="00883907" w:rsidRPr="00B372C1" w14:paraId="03129641" w14:textId="77777777" w:rsidTr="005F2E44">
        <w:trPr>
          <w:trHeight w:val="450"/>
        </w:trPr>
        <w:tc>
          <w:tcPr>
            <w:tcW w:w="385" w:type="pct"/>
            <w:vAlign w:val="center"/>
          </w:tcPr>
          <w:p w14:paraId="3F9F2F80" w14:textId="77777777" w:rsidR="00883907" w:rsidRPr="00B372C1" w:rsidRDefault="00883907" w:rsidP="008625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1917" w:type="pct"/>
            <w:vAlign w:val="center"/>
          </w:tcPr>
          <w:p w14:paraId="58EE290D" w14:textId="77777777" w:rsidR="00883907" w:rsidRPr="00B372C1" w:rsidRDefault="00883907" w:rsidP="008625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b/>
                <w:sz w:val="24"/>
                <w:szCs w:val="24"/>
              </w:rPr>
              <w:t>Działanie</w:t>
            </w:r>
          </w:p>
        </w:tc>
        <w:tc>
          <w:tcPr>
            <w:tcW w:w="997" w:type="pct"/>
          </w:tcPr>
          <w:p w14:paraId="43A9B29C" w14:textId="77777777" w:rsidR="00883907" w:rsidRPr="00B372C1" w:rsidRDefault="00883907" w:rsidP="008625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b/>
                <w:sz w:val="24"/>
                <w:szCs w:val="24"/>
              </w:rPr>
              <w:t>Podmiot odpowiedzialny</w:t>
            </w:r>
          </w:p>
        </w:tc>
        <w:tc>
          <w:tcPr>
            <w:tcW w:w="997" w:type="pct"/>
          </w:tcPr>
          <w:p w14:paraId="6035F12C" w14:textId="77777777" w:rsidR="00883907" w:rsidRPr="00B372C1" w:rsidRDefault="00883907" w:rsidP="008625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b/>
                <w:sz w:val="24"/>
                <w:szCs w:val="24"/>
              </w:rPr>
              <w:t>Podmiot współpracujący</w:t>
            </w:r>
          </w:p>
        </w:tc>
        <w:tc>
          <w:tcPr>
            <w:tcW w:w="704" w:type="pct"/>
            <w:vAlign w:val="center"/>
          </w:tcPr>
          <w:p w14:paraId="10721169" w14:textId="77777777" w:rsidR="00883907" w:rsidRPr="00B372C1" w:rsidRDefault="00213EDC" w:rsidP="008625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</w:p>
        </w:tc>
      </w:tr>
      <w:tr w:rsidR="00883907" w:rsidRPr="00B372C1" w14:paraId="446D3519" w14:textId="77777777" w:rsidTr="005F2E44">
        <w:trPr>
          <w:trHeight w:val="1428"/>
        </w:trPr>
        <w:tc>
          <w:tcPr>
            <w:tcW w:w="385" w:type="pct"/>
            <w:vAlign w:val="center"/>
          </w:tcPr>
          <w:p w14:paraId="7B1AFC6C" w14:textId="77777777" w:rsidR="00883907" w:rsidRPr="00B372C1" w:rsidRDefault="00883907" w:rsidP="008625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917" w:type="pct"/>
            <w:vAlign w:val="center"/>
          </w:tcPr>
          <w:p w14:paraId="5552C002" w14:textId="77777777" w:rsidR="00883907" w:rsidRPr="00B372C1" w:rsidRDefault="00883907" w:rsidP="00A27E12">
            <w:pPr>
              <w:tabs>
                <w:tab w:val="num" w:pos="426"/>
              </w:tabs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sz w:val="24"/>
                <w:szCs w:val="24"/>
              </w:rPr>
              <w:t xml:space="preserve">Podjęcie uchwały </w:t>
            </w:r>
            <w:r w:rsidR="00A27E12" w:rsidRPr="00B372C1">
              <w:rPr>
                <w:rFonts w:asciiTheme="minorHAnsi" w:hAnsiTheme="minorHAnsi" w:cstheme="minorHAnsi"/>
                <w:sz w:val="24"/>
                <w:szCs w:val="24"/>
              </w:rPr>
              <w:t>Rady Gminy</w:t>
            </w:r>
            <w:r w:rsidRPr="00B372C1">
              <w:rPr>
                <w:rFonts w:asciiTheme="minorHAnsi" w:hAnsiTheme="minorHAnsi" w:cstheme="minorHAnsi"/>
                <w:sz w:val="24"/>
                <w:szCs w:val="24"/>
              </w:rPr>
              <w:t xml:space="preserve">, określającej tryb i harmonogram prac opracowania projektu Strategii Rozwoju Gminy </w:t>
            </w:r>
            <w:r w:rsidR="00202102" w:rsidRPr="00B372C1">
              <w:rPr>
                <w:rFonts w:asciiTheme="minorHAnsi" w:hAnsiTheme="minorHAnsi" w:cstheme="minorHAnsi"/>
                <w:sz w:val="24"/>
                <w:szCs w:val="24"/>
              </w:rPr>
              <w:t>Komorniki</w:t>
            </w:r>
            <w:r w:rsidR="00A27E12" w:rsidRPr="00B372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44025" w:rsidRPr="00B372C1">
              <w:rPr>
                <w:rFonts w:asciiTheme="minorHAnsi" w:hAnsiTheme="minorHAnsi" w:cstheme="minorHAnsi"/>
                <w:sz w:val="24"/>
                <w:szCs w:val="24"/>
              </w:rPr>
              <w:t>na lata 2025-2034</w:t>
            </w:r>
          </w:p>
        </w:tc>
        <w:tc>
          <w:tcPr>
            <w:tcW w:w="997" w:type="pct"/>
            <w:vAlign w:val="center"/>
          </w:tcPr>
          <w:p w14:paraId="629CF88C" w14:textId="77777777" w:rsidR="00883907" w:rsidRPr="00B372C1" w:rsidRDefault="00A27E12" w:rsidP="005F2E44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sz w:val="24"/>
                <w:szCs w:val="24"/>
              </w:rPr>
              <w:t xml:space="preserve">Rada Gminy </w:t>
            </w:r>
            <w:r w:rsidR="00202102" w:rsidRPr="00B372C1">
              <w:rPr>
                <w:rFonts w:asciiTheme="minorHAnsi" w:hAnsiTheme="minorHAnsi" w:cstheme="minorHAnsi"/>
                <w:sz w:val="24"/>
                <w:szCs w:val="24"/>
              </w:rPr>
              <w:t>Komorniki</w:t>
            </w:r>
          </w:p>
        </w:tc>
        <w:tc>
          <w:tcPr>
            <w:tcW w:w="997" w:type="pct"/>
            <w:vAlign w:val="center"/>
          </w:tcPr>
          <w:p w14:paraId="3AF7FB4F" w14:textId="77777777" w:rsidR="00883907" w:rsidRPr="00B372C1" w:rsidRDefault="00A27E12" w:rsidP="005F2E44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sz w:val="24"/>
                <w:szCs w:val="24"/>
              </w:rPr>
              <w:t xml:space="preserve">Wójt Gminy </w:t>
            </w:r>
            <w:r w:rsidR="00202102" w:rsidRPr="00B372C1">
              <w:rPr>
                <w:rFonts w:asciiTheme="minorHAnsi" w:hAnsiTheme="minorHAnsi" w:cstheme="minorHAnsi"/>
                <w:sz w:val="24"/>
                <w:szCs w:val="24"/>
              </w:rPr>
              <w:t>Komorniki</w:t>
            </w:r>
          </w:p>
        </w:tc>
        <w:tc>
          <w:tcPr>
            <w:tcW w:w="704" w:type="pct"/>
          </w:tcPr>
          <w:p w14:paraId="5670E77B" w14:textId="62480964" w:rsidR="00883907" w:rsidRPr="00B372C1" w:rsidRDefault="005F2E44" w:rsidP="007E6255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213EDC" w:rsidRPr="00B372C1"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r w:rsidR="007E6255" w:rsidRPr="00B372C1">
              <w:rPr>
                <w:rFonts w:asciiTheme="minorHAnsi" w:hAnsiTheme="minorHAnsi" w:cstheme="minorHAnsi"/>
                <w:sz w:val="24"/>
                <w:szCs w:val="24"/>
              </w:rPr>
              <w:t xml:space="preserve">31 sierpnia </w:t>
            </w:r>
            <w:r w:rsidR="00213EDC" w:rsidRPr="00B372C1">
              <w:rPr>
                <w:rFonts w:asciiTheme="minorHAnsi" w:hAnsiTheme="minorHAnsi" w:cstheme="minorHAnsi"/>
                <w:sz w:val="24"/>
                <w:szCs w:val="24"/>
              </w:rPr>
              <w:t>2024 r.</w:t>
            </w:r>
          </w:p>
        </w:tc>
      </w:tr>
      <w:tr w:rsidR="00883907" w:rsidRPr="00B372C1" w14:paraId="39ABBF0A" w14:textId="77777777" w:rsidTr="005F2E44">
        <w:trPr>
          <w:trHeight w:val="981"/>
        </w:trPr>
        <w:tc>
          <w:tcPr>
            <w:tcW w:w="385" w:type="pct"/>
            <w:vAlign w:val="center"/>
          </w:tcPr>
          <w:p w14:paraId="2C9ACAA3" w14:textId="77777777" w:rsidR="00883907" w:rsidRPr="00B372C1" w:rsidRDefault="00883907" w:rsidP="008625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917" w:type="pct"/>
            <w:vAlign w:val="center"/>
          </w:tcPr>
          <w:p w14:paraId="495C9ECA" w14:textId="77777777" w:rsidR="00883907" w:rsidRPr="00B372C1" w:rsidRDefault="00883907" w:rsidP="00EF70F8">
            <w:pPr>
              <w:tabs>
                <w:tab w:val="num" w:pos="426"/>
              </w:tabs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sz w:val="24"/>
                <w:szCs w:val="24"/>
              </w:rPr>
              <w:t>Sporządzenie diagnozy sytuacji społecznej, gospodarczej i przestrzennej Gminy</w:t>
            </w:r>
          </w:p>
        </w:tc>
        <w:tc>
          <w:tcPr>
            <w:tcW w:w="997" w:type="pct"/>
            <w:vAlign w:val="center"/>
          </w:tcPr>
          <w:p w14:paraId="0144817B" w14:textId="77777777" w:rsidR="00883907" w:rsidRPr="00B372C1" w:rsidRDefault="00883907" w:rsidP="005F2E44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sz w:val="24"/>
                <w:szCs w:val="24"/>
              </w:rPr>
              <w:t>Podmiot zewnętrzny</w:t>
            </w:r>
          </w:p>
        </w:tc>
        <w:tc>
          <w:tcPr>
            <w:tcW w:w="997" w:type="pct"/>
            <w:vAlign w:val="center"/>
          </w:tcPr>
          <w:p w14:paraId="3C27F3D9" w14:textId="0552B249" w:rsidR="00883907" w:rsidRPr="00B372C1" w:rsidRDefault="00883907" w:rsidP="005F2E44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0B64C0">
              <w:rPr>
                <w:rFonts w:asciiTheme="minorHAnsi" w:hAnsiTheme="minorHAnsi" w:cstheme="minorHAnsi"/>
                <w:sz w:val="24"/>
                <w:szCs w:val="24"/>
              </w:rPr>
              <w:t xml:space="preserve"> Komorniki</w:t>
            </w:r>
          </w:p>
        </w:tc>
        <w:tc>
          <w:tcPr>
            <w:tcW w:w="704" w:type="pct"/>
          </w:tcPr>
          <w:p w14:paraId="63C28D18" w14:textId="188FA961" w:rsidR="00883907" w:rsidRPr="00B372C1" w:rsidRDefault="005F2E44" w:rsidP="00883907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202102" w:rsidRPr="00B372C1">
              <w:rPr>
                <w:rFonts w:asciiTheme="minorHAnsi" w:hAnsiTheme="minorHAnsi" w:cstheme="minorHAnsi"/>
                <w:sz w:val="24"/>
                <w:szCs w:val="24"/>
              </w:rPr>
              <w:t>rzesień – grudzień</w:t>
            </w:r>
            <w:r w:rsidR="00213EDC" w:rsidRPr="00B372C1">
              <w:rPr>
                <w:rFonts w:asciiTheme="minorHAnsi" w:hAnsiTheme="minorHAnsi" w:cstheme="minorHAnsi"/>
                <w:sz w:val="24"/>
                <w:szCs w:val="24"/>
              </w:rPr>
              <w:t xml:space="preserve"> 2024</w:t>
            </w:r>
          </w:p>
        </w:tc>
      </w:tr>
      <w:tr w:rsidR="00883907" w:rsidRPr="00B372C1" w14:paraId="5F59215E" w14:textId="77777777" w:rsidTr="005F2E44">
        <w:trPr>
          <w:trHeight w:val="698"/>
        </w:trPr>
        <w:tc>
          <w:tcPr>
            <w:tcW w:w="385" w:type="pct"/>
            <w:vAlign w:val="center"/>
          </w:tcPr>
          <w:p w14:paraId="0CCCBD00" w14:textId="77777777" w:rsidR="00883907" w:rsidRPr="00B372C1" w:rsidRDefault="00883907" w:rsidP="008625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917" w:type="pct"/>
            <w:vAlign w:val="center"/>
          </w:tcPr>
          <w:p w14:paraId="257B5EBA" w14:textId="77777777" w:rsidR="00883907" w:rsidRPr="00B372C1" w:rsidRDefault="00883907" w:rsidP="00EF70F8">
            <w:pPr>
              <w:tabs>
                <w:tab w:val="num" w:pos="426"/>
              </w:tabs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sz w:val="24"/>
                <w:szCs w:val="24"/>
              </w:rPr>
              <w:t>Przygotowanie projektu dokumentu Strategii</w:t>
            </w:r>
          </w:p>
        </w:tc>
        <w:tc>
          <w:tcPr>
            <w:tcW w:w="997" w:type="pct"/>
            <w:vAlign w:val="center"/>
          </w:tcPr>
          <w:p w14:paraId="08EDC21E" w14:textId="77777777" w:rsidR="00883907" w:rsidRPr="00B372C1" w:rsidRDefault="00883907" w:rsidP="005F2E44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sz w:val="24"/>
                <w:szCs w:val="24"/>
              </w:rPr>
              <w:t>Podmiot zewnętrzny</w:t>
            </w:r>
          </w:p>
        </w:tc>
        <w:tc>
          <w:tcPr>
            <w:tcW w:w="997" w:type="pct"/>
            <w:vAlign w:val="center"/>
          </w:tcPr>
          <w:p w14:paraId="243CA363" w14:textId="78E00F34" w:rsidR="00883907" w:rsidRPr="00B372C1" w:rsidRDefault="00883907" w:rsidP="005F2E44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0B64C0">
              <w:rPr>
                <w:rFonts w:asciiTheme="minorHAnsi" w:hAnsiTheme="minorHAnsi" w:cstheme="minorHAnsi"/>
                <w:sz w:val="24"/>
                <w:szCs w:val="24"/>
              </w:rPr>
              <w:t xml:space="preserve"> Komorniki</w:t>
            </w:r>
          </w:p>
        </w:tc>
        <w:tc>
          <w:tcPr>
            <w:tcW w:w="704" w:type="pct"/>
          </w:tcPr>
          <w:p w14:paraId="4554C011" w14:textId="6EDED724" w:rsidR="00883907" w:rsidRPr="00B372C1" w:rsidRDefault="005F2E44" w:rsidP="00213EDC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="00202102" w:rsidRPr="00B372C1">
              <w:rPr>
                <w:rFonts w:asciiTheme="minorHAnsi" w:hAnsiTheme="minorHAnsi" w:cstheme="minorHAnsi"/>
                <w:sz w:val="24"/>
                <w:szCs w:val="24"/>
              </w:rPr>
              <w:t>rudzień 2024 – maj</w:t>
            </w:r>
            <w:r w:rsidR="00213EDC" w:rsidRPr="00B372C1">
              <w:rPr>
                <w:rFonts w:asciiTheme="minorHAnsi" w:hAnsiTheme="minorHAnsi" w:cstheme="minorHAnsi"/>
                <w:sz w:val="24"/>
                <w:szCs w:val="24"/>
              </w:rPr>
              <w:t xml:space="preserve"> 2025</w:t>
            </w:r>
          </w:p>
        </w:tc>
      </w:tr>
      <w:tr w:rsidR="00883907" w:rsidRPr="00B372C1" w14:paraId="0EC4C544" w14:textId="77777777" w:rsidTr="005F2E44">
        <w:trPr>
          <w:trHeight w:val="1275"/>
        </w:trPr>
        <w:tc>
          <w:tcPr>
            <w:tcW w:w="385" w:type="pct"/>
            <w:vAlign w:val="center"/>
          </w:tcPr>
          <w:p w14:paraId="79620124" w14:textId="77777777" w:rsidR="00883907" w:rsidRPr="00B372C1" w:rsidRDefault="00883907" w:rsidP="008625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917" w:type="pct"/>
            <w:vAlign w:val="center"/>
          </w:tcPr>
          <w:p w14:paraId="3FD2B4CB" w14:textId="77777777" w:rsidR="00883907" w:rsidRPr="00B372C1" w:rsidRDefault="00883907" w:rsidP="00EF70F8">
            <w:pPr>
              <w:tabs>
                <w:tab w:val="num" w:pos="426"/>
              </w:tabs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sz w:val="24"/>
                <w:szCs w:val="24"/>
              </w:rPr>
              <w:t>Konsultacje projektu Strategii z podmiotami, wymienionymi w art. 6.3. ustawy o zasadach prowadzenia polityki rozwoju oraz przekazanie projektu zarządowi województwa w celu wydania opinii dotyczącej sposobu uwzględnienia ustaleń i rekomendacji w zakresie kształtowania i prowadzenia polityki przestrzennej w województwie określonych w strategii rozwoju województwa</w:t>
            </w:r>
          </w:p>
        </w:tc>
        <w:tc>
          <w:tcPr>
            <w:tcW w:w="997" w:type="pct"/>
            <w:vAlign w:val="center"/>
          </w:tcPr>
          <w:p w14:paraId="116EAD2F" w14:textId="45B52251" w:rsidR="00883907" w:rsidRPr="00B372C1" w:rsidRDefault="00883907" w:rsidP="005F2E44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0B64C0">
              <w:rPr>
                <w:rFonts w:asciiTheme="minorHAnsi" w:hAnsiTheme="minorHAnsi" w:cstheme="minorHAnsi"/>
                <w:sz w:val="24"/>
                <w:szCs w:val="24"/>
              </w:rPr>
              <w:t xml:space="preserve"> Komorniki</w:t>
            </w:r>
          </w:p>
        </w:tc>
        <w:tc>
          <w:tcPr>
            <w:tcW w:w="997" w:type="pct"/>
            <w:vAlign w:val="center"/>
          </w:tcPr>
          <w:p w14:paraId="5DF6AAF4" w14:textId="77777777" w:rsidR="00883907" w:rsidRPr="00B372C1" w:rsidRDefault="00883907" w:rsidP="005F2E44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sz w:val="24"/>
                <w:szCs w:val="24"/>
              </w:rPr>
              <w:t>Podmiot zewnętrzny</w:t>
            </w:r>
          </w:p>
        </w:tc>
        <w:tc>
          <w:tcPr>
            <w:tcW w:w="704" w:type="pct"/>
            <w:vAlign w:val="center"/>
          </w:tcPr>
          <w:p w14:paraId="5B094C66" w14:textId="247F1276" w:rsidR="00883907" w:rsidRPr="00B372C1" w:rsidRDefault="005F2E44" w:rsidP="005F2E44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202102" w:rsidRPr="00B372C1">
              <w:rPr>
                <w:rFonts w:asciiTheme="minorHAnsi" w:hAnsiTheme="minorHAnsi" w:cstheme="minorHAnsi"/>
                <w:sz w:val="24"/>
                <w:szCs w:val="24"/>
              </w:rPr>
              <w:t>aj</w:t>
            </w:r>
            <w:r w:rsidR="007E6255" w:rsidRPr="00B372C1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202102" w:rsidRPr="00B372C1">
              <w:rPr>
                <w:rFonts w:asciiTheme="minorHAnsi" w:hAnsiTheme="minorHAnsi" w:cstheme="minorHAnsi"/>
                <w:sz w:val="24"/>
                <w:szCs w:val="24"/>
              </w:rPr>
              <w:t xml:space="preserve">czerwiec </w:t>
            </w:r>
            <w:r w:rsidR="00213EDC" w:rsidRPr="00B372C1">
              <w:rPr>
                <w:rFonts w:asciiTheme="minorHAnsi" w:hAnsiTheme="minorHAnsi" w:cstheme="minorHAnsi"/>
                <w:sz w:val="24"/>
                <w:szCs w:val="24"/>
              </w:rPr>
              <w:t>2025</w:t>
            </w:r>
          </w:p>
        </w:tc>
      </w:tr>
      <w:tr w:rsidR="00883907" w:rsidRPr="00B372C1" w14:paraId="7F00981F" w14:textId="77777777" w:rsidTr="005F2E44">
        <w:trPr>
          <w:trHeight w:val="1396"/>
        </w:trPr>
        <w:tc>
          <w:tcPr>
            <w:tcW w:w="385" w:type="pct"/>
            <w:vAlign w:val="center"/>
          </w:tcPr>
          <w:p w14:paraId="2DD07DDF" w14:textId="77777777" w:rsidR="00883907" w:rsidRPr="00B372C1" w:rsidRDefault="00883907" w:rsidP="008625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917" w:type="pct"/>
            <w:vAlign w:val="center"/>
          </w:tcPr>
          <w:p w14:paraId="3279A862" w14:textId="77777777" w:rsidR="00883907" w:rsidRPr="00B372C1" w:rsidRDefault="00883907" w:rsidP="00EF70F8">
            <w:pPr>
              <w:tabs>
                <w:tab w:val="num" w:pos="426"/>
              </w:tabs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sz w:val="24"/>
                <w:szCs w:val="24"/>
              </w:rPr>
              <w:t>Przygotowanie sprawozdania z przebiegu i wyniku konsultacji oraz ostatecznej wersji projektu Strategii i</w:t>
            </w:r>
            <w:r w:rsidR="007E6255" w:rsidRPr="00B372C1">
              <w:rPr>
                <w:rFonts w:asciiTheme="minorHAnsi" w:hAnsiTheme="minorHAnsi" w:cstheme="minorHAnsi"/>
                <w:sz w:val="24"/>
                <w:szCs w:val="24"/>
              </w:rPr>
              <w:t xml:space="preserve"> prz</w:t>
            </w:r>
            <w:r w:rsidR="00A27E12" w:rsidRPr="00B372C1">
              <w:rPr>
                <w:rFonts w:asciiTheme="minorHAnsi" w:hAnsiTheme="minorHAnsi" w:cstheme="minorHAnsi"/>
                <w:sz w:val="24"/>
                <w:szCs w:val="24"/>
              </w:rPr>
              <w:t>esłanie go radnym Rady Gminy</w:t>
            </w:r>
          </w:p>
        </w:tc>
        <w:tc>
          <w:tcPr>
            <w:tcW w:w="997" w:type="pct"/>
            <w:vAlign w:val="center"/>
          </w:tcPr>
          <w:p w14:paraId="003D7F50" w14:textId="77777777" w:rsidR="00883907" w:rsidRPr="00B372C1" w:rsidRDefault="00883907" w:rsidP="005F2E44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sz w:val="24"/>
                <w:szCs w:val="24"/>
              </w:rPr>
              <w:t>Podmiot zewnętrzny</w:t>
            </w:r>
          </w:p>
        </w:tc>
        <w:tc>
          <w:tcPr>
            <w:tcW w:w="997" w:type="pct"/>
            <w:vAlign w:val="center"/>
          </w:tcPr>
          <w:p w14:paraId="5249CD05" w14:textId="6C321966" w:rsidR="00883907" w:rsidRPr="00B372C1" w:rsidRDefault="00883907" w:rsidP="005F2E44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0B64C0">
              <w:rPr>
                <w:rFonts w:asciiTheme="minorHAnsi" w:hAnsiTheme="minorHAnsi" w:cstheme="minorHAnsi"/>
                <w:sz w:val="24"/>
                <w:szCs w:val="24"/>
              </w:rPr>
              <w:t xml:space="preserve"> Komorniki</w:t>
            </w:r>
          </w:p>
        </w:tc>
        <w:tc>
          <w:tcPr>
            <w:tcW w:w="704" w:type="pct"/>
            <w:vAlign w:val="center"/>
          </w:tcPr>
          <w:p w14:paraId="744B120E" w14:textId="3406870C" w:rsidR="00883907" w:rsidRPr="00B372C1" w:rsidRDefault="005F2E44" w:rsidP="005F2E44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202102" w:rsidRPr="00B372C1">
              <w:rPr>
                <w:rFonts w:asciiTheme="minorHAnsi" w:hAnsiTheme="minorHAnsi" w:cstheme="minorHAnsi"/>
                <w:sz w:val="24"/>
                <w:szCs w:val="24"/>
              </w:rPr>
              <w:t>ipiec</w:t>
            </w:r>
            <w:r w:rsidR="007E6255" w:rsidRPr="00B372C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13EDC" w:rsidRPr="00B372C1">
              <w:rPr>
                <w:rFonts w:asciiTheme="minorHAnsi" w:hAnsiTheme="minorHAnsi" w:cstheme="minorHAnsi"/>
                <w:sz w:val="24"/>
                <w:szCs w:val="24"/>
              </w:rPr>
              <w:t>2025</w:t>
            </w:r>
          </w:p>
        </w:tc>
      </w:tr>
      <w:tr w:rsidR="00883907" w:rsidRPr="00B372C1" w14:paraId="04D18627" w14:textId="77777777" w:rsidTr="000B64C0">
        <w:trPr>
          <w:trHeight w:val="979"/>
        </w:trPr>
        <w:tc>
          <w:tcPr>
            <w:tcW w:w="385" w:type="pct"/>
            <w:vAlign w:val="center"/>
          </w:tcPr>
          <w:p w14:paraId="54D8D2F9" w14:textId="77777777" w:rsidR="00883907" w:rsidRPr="00B372C1" w:rsidRDefault="00883907" w:rsidP="008625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1917" w:type="pct"/>
            <w:vAlign w:val="center"/>
          </w:tcPr>
          <w:p w14:paraId="1D228216" w14:textId="77777777" w:rsidR="00883907" w:rsidRPr="00B372C1" w:rsidRDefault="00883907" w:rsidP="003011CE">
            <w:pPr>
              <w:tabs>
                <w:tab w:val="num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sz w:val="24"/>
                <w:szCs w:val="24"/>
              </w:rPr>
              <w:t>Prezentacja projek</w:t>
            </w:r>
            <w:r w:rsidR="00A44025" w:rsidRPr="00B372C1">
              <w:rPr>
                <w:rFonts w:asciiTheme="minorHAnsi" w:hAnsiTheme="minorHAnsi" w:cstheme="minorHAnsi"/>
                <w:sz w:val="24"/>
                <w:szCs w:val="24"/>
              </w:rPr>
              <w:t>tu S</w:t>
            </w:r>
            <w:r w:rsidR="00A27E12" w:rsidRPr="00B372C1">
              <w:rPr>
                <w:rFonts w:asciiTheme="minorHAnsi" w:hAnsiTheme="minorHAnsi" w:cstheme="minorHAnsi"/>
                <w:sz w:val="24"/>
                <w:szCs w:val="24"/>
              </w:rPr>
              <w:t>trategii na sesji Rady Gminy</w:t>
            </w:r>
            <w:r w:rsidRPr="00B372C1">
              <w:rPr>
                <w:rFonts w:asciiTheme="minorHAnsi" w:hAnsiTheme="minorHAnsi" w:cstheme="minorHAnsi"/>
                <w:sz w:val="24"/>
                <w:szCs w:val="24"/>
              </w:rPr>
              <w:t xml:space="preserve"> oraz jej uchwalenie</w:t>
            </w:r>
          </w:p>
        </w:tc>
        <w:tc>
          <w:tcPr>
            <w:tcW w:w="997" w:type="pct"/>
            <w:vAlign w:val="center"/>
          </w:tcPr>
          <w:p w14:paraId="4FE5417C" w14:textId="0B30069E" w:rsidR="00883907" w:rsidRPr="00B372C1" w:rsidRDefault="00883907" w:rsidP="005F2E44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  <w:r w:rsidR="000B64C0">
              <w:rPr>
                <w:rFonts w:asciiTheme="minorHAnsi" w:hAnsiTheme="minorHAnsi" w:cstheme="minorHAnsi"/>
                <w:sz w:val="24"/>
                <w:szCs w:val="24"/>
              </w:rPr>
              <w:t xml:space="preserve"> Komorniki</w:t>
            </w:r>
          </w:p>
          <w:p w14:paraId="290E146E" w14:textId="77777777" w:rsidR="002E02BC" w:rsidRPr="00B372C1" w:rsidRDefault="00A27E12" w:rsidP="005F2E44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sz w:val="24"/>
                <w:szCs w:val="24"/>
              </w:rPr>
              <w:t>Rada Gminy</w:t>
            </w:r>
          </w:p>
        </w:tc>
        <w:tc>
          <w:tcPr>
            <w:tcW w:w="997" w:type="pct"/>
            <w:vAlign w:val="center"/>
          </w:tcPr>
          <w:p w14:paraId="1C328665" w14:textId="77777777" w:rsidR="00883907" w:rsidRPr="00B372C1" w:rsidRDefault="00883907" w:rsidP="005F2E44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372C1">
              <w:rPr>
                <w:rFonts w:asciiTheme="minorHAnsi" w:hAnsiTheme="minorHAnsi" w:cstheme="minorHAnsi"/>
                <w:sz w:val="24"/>
                <w:szCs w:val="24"/>
              </w:rPr>
              <w:t>Podmiot zewnętrzny</w:t>
            </w:r>
          </w:p>
        </w:tc>
        <w:tc>
          <w:tcPr>
            <w:tcW w:w="704" w:type="pct"/>
            <w:vAlign w:val="center"/>
          </w:tcPr>
          <w:p w14:paraId="595AA0A4" w14:textId="7FA20586" w:rsidR="00883907" w:rsidRPr="00B372C1" w:rsidRDefault="005F2E44" w:rsidP="000B64C0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202102" w:rsidRPr="00B372C1">
              <w:rPr>
                <w:rFonts w:asciiTheme="minorHAnsi" w:hAnsiTheme="minorHAnsi" w:cstheme="minorHAnsi"/>
                <w:sz w:val="24"/>
                <w:szCs w:val="24"/>
              </w:rPr>
              <w:t>ierpień</w:t>
            </w:r>
            <w:r w:rsidR="00213EDC" w:rsidRPr="00B372C1">
              <w:rPr>
                <w:rFonts w:asciiTheme="minorHAnsi" w:hAnsiTheme="minorHAnsi" w:cstheme="minorHAnsi"/>
                <w:sz w:val="24"/>
                <w:szCs w:val="24"/>
              </w:rPr>
              <w:t xml:space="preserve"> 2025</w:t>
            </w:r>
          </w:p>
        </w:tc>
      </w:tr>
    </w:tbl>
    <w:p w14:paraId="75144016" w14:textId="77777777" w:rsidR="00883907" w:rsidRPr="00B372C1" w:rsidRDefault="00883907" w:rsidP="00877A88">
      <w:pPr>
        <w:pStyle w:val="Default"/>
        <w:spacing w:before="120" w:after="120"/>
        <w:jc w:val="both"/>
        <w:rPr>
          <w:rFonts w:asciiTheme="minorHAnsi" w:hAnsiTheme="minorHAnsi" w:cstheme="minorHAnsi"/>
          <w:u w:val="single"/>
        </w:rPr>
      </w:pPr>
      <w:r w:rsidRPr="00B372C1">
        <w:rPr>
          <w:rFonts w:asciiTheme="minorHAnsi" w:hAnsiTheme="minorHAnsi" w:cstheme="minorHAnsi"/>
          <w:u w:val="single"/>
        </w:rPr>
        <w:t>Uwaga:</w:t>
      </w:r>
    </w:p>
    <w:p w14:paraId="24EB757E" w14:textId="77777777" w:rsidR="0028761B" w:rsidRPr="00B372C1" w:rsidRDefault="00883907" w:rsidP="00877A88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B372C1">
        <w:rPr>
          <w:rFonts w:asciiTheme="minorHAnsi" w:hAnsiTheme="minorHAnsi" w:cstheme="minorHAnsi"/>
        </w:rPr>
        <w:t>Termin zakończenia prac może zostać przesunięty w przypadku zajścia konieczności przygotowania strategicznej oceny oddziaływania na środowisko dla projektu dokumentu Strategii w wyniku podjęcia takiej decyzji przez Wielkopolskiego Państwowego Wojewódzkiego Inspektora Sanitarnego w Poznaniu lub Regionalnego Dyrektora Ochrony Środowiska w Poznaniu.</w:t>
      </w:r>
    </w:p>
    <w:p w14:paraId="78073305" w14:textId="77777777" w:rsidR="00213EDC" w:rsidRPr="00B372C1" w:rsidRDefault="00213EDC">
      <w:pPr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B372C1">
        <w:rPr>
          <w:rFonts w:asciiTheme="minorHAnsi" w:hAnsiTheme="minorHAnsi" w:cstheme="minorHAnsi"/>
          <w:sz w:val="24"/>
          <w:szCs w:val="24"/>
        </w:rPr>
        <w:br w:type="page"/>
      </w:r>
    </w:p>
    <w:p w14:paraId="5D211351" w14:textId="77777777" w:rsidR="005F2E44" w:rsidRDefault="005F2E44" w:rsidP="005F2E44">
      <w:pPr>
        <w:jc w:val="center"/>
        <w:rPr>
          <w:rFonts w:asciiTheme="minorHAnsi" w:hAnsiTheme="minorHAnsi" w:cstheme="minorHAnsi"/>
          <w:b/>
        </w:rPr>
      </w:pPr>
      <w:bookmarkStart w:id="20" w:name="Uzasadnienie"/>
      <w:bookmarkEnd w:id="20"/>
      <w:r>
        <w:rPr>
          <w:rFonts w:asciiTheme="minorHAnsi" w:hAnsiTheme="minorHAnsi" w:cstheme="minorHAnsi"/>
          <w:b/>
        </w:rPr>
        <w:t>UZASADNIENIE</w:t>
      </w:r>
    </w:p>
    <w:p w14:paraId="720C2AF1" w14:textId="6EE5B0F6" w:rsidR="005F2E44" w:rsidRPr="00B372C1" w:rsidRDefault="005F2E44" w:rsidP="005F2E4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 </w:t>
      </w:r>
      <w:r w:rsidRPr="00B372C1">
        <w:rPr>
          <w:rFonts w:asciiTheme="minorHAnsi" w:hAnsiTheme="minorHAnsi" w:cstheme="minorHAnsi"/>
          <w:b/>
        </w:rPr>
        <w:t>UCHWAŁ</w:t>
      </w:r>
      <w:r>
        <w:rPr>
          <w:rFonts w:asciiTheme="minorHAnsi" w:hAnsiTheme="minorHAnsi" w:cstheme="minorHAnsi"/>
          <w:b/>
        </w:rPr>
        <w:t>Y</w:t>
      </w:r>
      <w:r w:rsidRPr="00B372C1">
        <w:rPr>
          <w:rFonts w:asciiTheme="minorHAnsi" w:hAnsiTheme="minorHAnsi" w:cstheme="minorHAnsi"/>
          <w:b/>
        </w:rPr>
        <w:t xml:space="preserve"> NR VII/</w:t>
      </w:r>
      <w:r w:rsidRPr="00B372C1">
        <w:rPr>
          <w:rFonts w:asciiTheme="minorHAnsi" w:hAnsiTheme="minorHAnsi" w:cstheme="minorHAnsi"/>
          <w:b/>
        </w:rPr>
        <w:tab/>
        <w:t>/2024</w:t>
      </w:r>
    </w:p>
    <w:p w14:paraId="57D85364" w14:textId="77777777" w:rsidR="005F2E44" w:rsidRPr="00B372C1" w:rsidRDefault="005F2E44" w:rsidP="005F2E44">
      <w:pPr>
        <w:jc w:val="center"/>
        <w:rPr>
          <w:rFonts w:asciiTheme="minorHAnsi" w:hAnsiTheme="minorHAnsi" w:cstheme="minorHAnsi"/>
          <w:b/>
        </w:rPr>
      </w:pPr>
      <w:r w:rsidRPr="00B372C1">
        <w:rPr>
          <w:rFonts w:asciiTheme="minorHAnsi" w:hAnsiTheme="minorHAnsi" w:cstheme="minorHAnsi"/>
          <w:b/>
        </w:rPr>
        <w:t>RADY GMINY KOMORNIKI</w:t>
      </w:r>
    </w:p>
    <w:p w14:paraId="2103F647" w14:textId="77777777" w:rsidR="005F2E44" w:rsidRPr="00B372C1" w:rsidRDefault="005F2E44" w:rsidP="005F2E44">
      <w:pPr>
        <w:jc w:val="center"/>
        <w:rPr>
          <w:rFonts w:asciiTheme="minorHAnsi" w:hAnsiTheme="minorHAnsi" w:cstheme="minorHAnsi"/>
        </w:rPr>
      </w:pPr>
      <w:r w:rsidRPr="00B372C1">
        <w:rPr>
          <w:rFonts w:asciiTheme="minorHAnsi" w:hAnsiTheme="minorHAnsi" w:cstheme="minorHAnsi"/>
        </w:rPr>
        <w:t>z dnia 22 sierpnia 2024 r.</w:t>
      </w:r>
    </w:p>
    <w:p w14:paraId="2FBF8ABC" w14:textId="77777777" w:rsidR="006A2049" w:rsidRPr="00B372C1" w:rsidRDefault="001A4584" w:rsidP="006A2049">
      <w:pPr>
        <w:pStyle w:val="Default"/>
        <w:spacing w:before="240"/>
        <w:jc w:val="center"/>
        <w:rPr>
          <w:rFonts w:asciiTheme="minorHAnsi" w:hAnsiTheme="minorHAnsi" w:cstheme="minorHAnsi"/>
          <w:b/>
        </w:rPr>
      </w:pPr>
      <w:r w:rsidRPr="00B372C1">
        <w:rPr>
          <w:rFonts w:asciiTheme="minorHAnsi" w:hAnsiTheme="minorHAnsi" w:cstheme="minorHAnsi"/>
          <w:b/>
        </w:rPr>
        <w:t>w sprawie szczegółowego trybu i harmonogramu opracowania projektu</w:t>
      </w:r>
    </w:p>
    <w:p w14:paraId="623A2A0B" w14:textId="77777777" w:rsidR="0028761B" w:rsidRPr="00B372C1" w:rsidRDefault="001A4584" w:rsidP="006A2049">
      <w:pPr>
        <w:pStyle w:val="Default"/>
        <w:spacing w:after="120"/>
        <w:jc w:val="center"/>
        <w:rPr>
          <w:rFonts w:asciiTheme="minorHAnsi" w:hAnsiTheme="minorHAnsi" w:cstheme="minorHAnsi"/>
          <w:b/>
        </w:rPr>
      </w:pPr>
      <w:r w:rsidRPr="00B372C1">
        <w:rPr>
          <w:rFonts w:asciiTheme="minorHAnsi" w:hAnsiTheme="minorHAnsi" w:cstheme="minorHAnsi"/>
          <w:b/>
        </w:rPr>
        <w:t xml:space="preserve">Strategii Rozwoju Gminy </w:t>
      </w:r>
      <w:r w:rsidR="00202102" w:rsidRPr="00B372C1">
        <w:rPr>
          <w:rFonts w:asciiTheme="minorHAnsi" w:hAnsiTheme="minorHAnsi" w:cstheme="minorHAnsi"/>
          <w:b/>
        </w:rPr>
        <w:t>Komorniki</w:t>
      </w:r>
      <w:r w:rsidR="00213EDC" w:rsidRPr="00B372C1">
        <w:rPr>
          <w:rFonts w:asciiTheme="minorHAnsi" w:hAnsiTheme="minorHAnsi" w:cstheme="minorHAnsi"/>
          <w:b/>
        </w:rPr>
        <w:t xml:space="preserve"> </w:t>
      </w:r>
      <w:r w:rsidRPr="00B372C1">
        <w:rPr>
          <w:rFonts w:asciiTheme="minorHAnsi" w:hAnsiTheme="minorHAnsi" w:cstheme="minorHAnsi"/>
          <w:b/>
        </w:rPr>
        <w:t xml:space="preserve">na lata </w:t>
      </w:r>
      <w:r w:rsidR="00213EDC" w:rsidRPr="00B372C1">
        <w:rPr>
          <w:rFonts w:asciiTheme="minorHAnsi" w:hAnsiTheme="minorHAnsi" w:cstheme="minorHAnsi"/>
          <w:b/>
        </w:rPr>
        <w:t>2025-2034</w:t>
      </w:r>
    </w:p>
    <w:p w14:paraId="6C6BE516" w14:textId="77777777" w:rsidR="0028761B" w:rsidRPr="00B372C1" w:rsidRDefault="0028761B" w:rsidP="0005068A">
      <w:pPr>
        <w:widowControl/>
        <w:tabs>
          <w:tab w:val="num" w:pos="426"/>
        </w:tabs>
        <w:autoSpaceDE/>
        <w:autoSpaceDN/>
        <w:spacing w:before="60" w:after="60"/>
        <w:rPr>
          <w:rFonts w:asciiTheme="minorHAnsi" w:hAnsiTheme="minorHAnsi" w:cstheme="minorHAnsi"/>
          <w:sz w:val="24"/>
          <w:szCs w:val="24"/>
        </w:rPr>
      </w:pPr>
    </w:p>
    <w:p w14:paraId="02407388" w14:textId="6A5B1D28" w:rsidR="0028761B" w:rsidRPr="00B372C1" w:rsidRDefault="001A4584" w:rsidP="002970E5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B372C1">
        <w:rPr>
          <w:rFonts w:asciiTheme="minorHAnsi" w:hAnsiTheme="minorHAnsi" w:cstheme="minorHAnsi"/>
        </w:rPr>
        <w:t>W dniu 13</w:t>
      </w:r>
      <w:r w:rsidR="005F2E44">
        <w:rPr>
          <w:rFonts w:asciiTheme="minorHAnsi" w:hAnsiTheme="minorHAnsi" w:cstheme="minorHAnsi"/>
        </w:rPr>
        <w:t xml:space="preserve"> listopada </w:t>
      </w:r>
      <w:r w:rsidRPr="00B372C1">
        <w:rPr>
          <w:rFonts w:asciiTheme="minorHAnsi" w:hAnsiTheme="minorHAnsi" w:cstheme="minorHAnsi"/>
        </w:rPr>
        <w:t>2020 r. weszły w życie przepisy wprowadzone u</w:t>
      </w:r>
      <w:r w:rsidR="002970E5" w:rsidRPr="00B372C1">
        <w:rPr>
          <w:rFonts w:asciiTheme="minorHAnsi" w:hAnsiTheme="minorHAnsi" w:cstheme="minorHAnsi"/>
        </w:rPr>
        <w:t>stawą z dnia 15 lipca 2020 r. o </w:t>
      </w:r>
      <w:r w:rsidRPr="00B372C1">
        <w:rPr>
          <w:rFonts w:asciiTheme="minorHAnsi" w:hAnsiTheme="minorHAnsi" w:cstheme="minorHAnsi"/>
        </w:rPr>
        <w:t>zmianie ustawy o zasadach prowadzenia polityki rozwoju oraz niektórych innych ustaw (Dz.U. z 2020 r., poz. 1378). Celem ustawy jest uporządkowanie krajowego systemu dokumentów strategicznych w zakresie polityki rozwoju i zapewnienie jego spójności, jak również zwiększenie efektywności programowania i realizacji strategii, polityk i programów. Zmiany prowadzą do konsolidacji systemu zarządzania rozwojem Polski i etapowego wprowadzania systemu zintegrowanych strategii: krajowej, wojewódzkiej i lokalnej.</w:t>
      </w:r>
    </w:p>
    <w:p w14:paraId="7D9CE9AA" w14:textId="77777777" w:rsidR="0028761B" w:rsidRPr="00B372C1" w:rsidRDefault="001A4584" w:rsidP="002970E5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B372C1">
        <w:rPr>
          <w:rFonts w:asciiTheme="minorHAnsi" w:hAnsiTheme="minorHAnsi" w:cstheme="minorHAnsi"/>
        </w:rPr>
        <w:t>Ustawa po raz pierwszy w ustawodawstwie krajowym wprowadziła podstawę prawną wprost dla strategii rozwoju gminy. Określiła również nowe uregulowania, co do procedury jej opracowania i zakresu merytorycznego. Dzięki temu gmina może przygotowywać strategię, która będzie pełnoprawnym dokumentem stanowiącym element nowego zintegrowanego systemu zarządzania rozwojem kraju, a jednocześnie efektywny instrument pozyskiwania środków zewnętrznych.</w:t>
      </w:r>
    </w:p>
    <w:p w14:paraId="07BD26FC" w14:textId="2E818AE4" w:rsidR="00407D47" w:rsidRPr="00B372C1" w:rsidRDefault="00407D47" w:rsidP="00407D47">
      <w:pPr>
        <w:pStyle w:val="Tekstpodstawowy3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372C1">
        <w:rPr>
          <w:rFonts w:asciiTheme="minorHAnsi" w:hAnsiTheme="minorHAnsi" w:cstheme="minorHAnsi"/>
          <w:sz w:val="24"/>
          <w:szCs w:val="24"/>
        </w:rPr>
        <w:t>24</w:t>
      </w:r>
      <w:r w:rsidR="00F25E01">
        <w:rPr>
          <w:rFonts w:asciiTheme="minorHAnsi" w:hAnsiTheme="minorHAnsi" w:cstheme="minorHAnsi"/>
          <w:sz w:val="24"/>
          <w:szCs w:val="24"/>
        </w:rPr>
        <w:t xml:space="preserve"> września </w:t>
      </w:r>
      <w:r w:rsidRPr="00B372C1">
        <w:rPr>
          <w:rFonts w:asciiTheme="minorHAnsi" w:hAnsiTheme="minorHAnsi" w:cstheme="minorHAnsi"/>
          <w:sz w:val="24"/>
          <w:szCs w:val="24"/>
        </w:rPr>
        <w:t xml:space="preserve">2023 r. zaczęła obowiązywać </w:t>
      </w:r>
      <w:r w:rsidR="003B7638">
        <w:rPr>
          <w:rFonts w:asciiTheme="minorHAnsi" w:hAnsiTheme="minorHAnsi" w:cstheme="minorHAnsi"/>
          <w:sz w:val="24"/>
          <w:szCs w:val="24"/>
        </w:rPr>
        <w:t>u</w:t>
      </w:r>
      <w:r w:rsidRPr="00B372C1">
        <w:rPr>
          <w:rFonts w:asciiTheme="minorHAnsi" w:hAnsiTheme="minorHAnsi" w:cstheme="minorHAnsi"/>
          <w:sz w:val="24"/>
          <w:szCs w:val="24"/>
        </w:rPr>
        <w:t xml:space="preserve">stawa o zmianie ustawy o planowaniu </w:t>
      </w:r>
      <w:r w:rsidR="00F25E01">
        <w:rPr>
          <w:rFonts w:asciiTheme="minorHAnsi" w:hAnsiTheme="minorHAnsi" w:cstheme="minorHAnsi"/>
          <w:sz w:val="24"/>
          <w:szCs w:val="24"/>
        </w:rPr>
        <w:br/>
      </w:r>
      <w:r w:rsidRPr="00B372C1">
        <w:rPr>
          <w:rFonts w:asciiTheme="minorHAnsi" w:hAnsiTheme="minorHAnsi" w:cstheme="minorHAnsi"/>
          <w:sz w:val="24"/>
          <w:szCs w:val="24"/>
        </w:rPr>
        <w:t xml:space="preserve">i zagospodarowaniu przestrzennym oraz niektórych innych ustaw, w myśl której z końcem 2025 </w:t>
      </w:r>
      <w:r w:rsidR="00F25E01">
        <w:rPr>
          <w:rFonts w:asciiTheme="minorHAnsi" w:hAnsiTheme="minorHAnsi" w:cstheme="minorHAnsi"/>
          <w:sz w:val="24"/>
          <w:szCs w:val="24"/>
        </w:rPr>
        <w:t xml:space="preserve">roku </w:t>
      </w:r>
      <w:r w:rsidRPr="00B372C1">
        <w:rPr>
          <w:rFonts w:asciiTheme="minorHAnsi" w:hAnsiTheme="minorHAnsi" w:cstheme="minorHAnsi"/>
          <w:sz w:val="24"/>
          <w:szCs w:val="24"/>
        </w:rPr>
        <w:t xml:space="preserve">nastąpi likwidacja studiów uwarunkowań i kierunków zagospodarowania przestrzennego gminy i wprowadzenie nowego narzędzia planistycznego, uchwalanego obligatoryjnie dla całej gminy, w randze aktu prawa miejscowego – planu ogólnego. Rolę studium w zakresie określenia ram polityki przestrzennej będzie spełniać strategia rozwoju gminy, więc ranga tego dokumentu </w:t>
      </w:r>
      <w:r w:rsidR="003B7638">
        <w:rPr>
          <w:rFonts w:asciiTheme="minorHAnsi" w:hAnsiTheme="minorHAnsi" w:cstheme="minorHAnsi"/>
          <w:sz w:val="24"/>
          <w:szCs w:val="24"/>
        </w:rPr>
        <w:t>znacząco</w:t>
      </w:r>
      <w:r w:rsidR="003B7638" w:rsidRPr="00B372C1">
        <w:rPr>
          <w:rFonts w:asciiTheme="minorHAnsi" w:hAnsiTheme="minorHAnsi" w:cstheme="minorHAnsi"/>
          <w:sz w:val="24"/>
          <w:szCs w:val="24"/>
        </w:rPr>
        <w:t xml:space="preserve"> </w:t>
      </w:r>
      <w:r w:rsidRPr="00B372C1">
        <w:rPr>
          <w:rFonts w:asciiTheme="minorHAnsi" w:hAnsiTheme="minorHAnsi" w:cstheme="minorHAnsi"/>
          <w:sz w:val="24"/>
          <w:szCs w:val="24"/>
        </w:rPr>
        <w:t>wzrosła. Jednocześnie</w:t>
      </w:r>
      <w:r w:rsidR="00F25E01">
        <w:rPr>
          <w:rFonts w:asciiTheme="minorHAnsi" w:hAnsiTheme="minorHAnsi" w:cstheme="minorHAnsi"/>
          <w:sz w:val="24"/>
          <w:szCs w:val="24"/>
        </w:rPr>
        <w:t xml:space="preserve">, </w:t>
      </w:r>
      <w:r w:rsidRPr="00B372C1">
        <w:rPr>
          <w:rFonts w:asciiTheme="minorHAnsi" w:hAnsiTheme="minorHAnsi" w:cstheme="minorHAnsi"/>
          <w:sz w:val="24"/>
          <w:szCs w:val="24"/>
        </w:rPr>
        <w:t xml:space="preserve">z początkiem 2026 roku posiadanie aktualnej strategii rozwoju gminy stanie się obowiązkowe, a prawidłowo sporządzony model struktury funkcjonalno-przestrzennej oraz zawarte w strategii ustalenia </w:t>
      </w:r>
      <w:r w:rsidR="00F25E01">
        <w:rPr>
          <w:rFonts w:asciiTheme="minorHAnsi" w:hAnsiTheme="minorHAnsi" w:cstheme="minorHAnsi"/>
          <w:sz w:val="24"/>
          <w:szCs w:val="24"/>
        </w:rPr>
        <w:br/>
      </w:r>
      <w:r w:rsidRPr="00B372C1">
        <w:rPr>
          <w:rFonts w:asciiTheme="minorHAnsi" w:hAnsiTheme="minorHAnsi" w:cstheme="minorHAnsi"/>
          <w:sz w:val="24"/>
          <w:szCs w:val="24"/>
        </w:rPr>
        <w:t>i rekomendacje w zakresie kształtowania i prowadzenia polityki przestrzennej będą kluczowe z punktu widzenia opracowywania planów ogólnych.</w:t>
      </w:r>
    </w:p>
    <w:p w14:paraId="7E8D3E47" w14:textId="7EF19BF5" w:rsidR="0028761B" w:rsidRPr="00B372C1" w:rsidRDefault="00407D47" w:rsidP="002970E5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B372C1">
        <w:rPr>
          <w:rFonts w:asciiTheme="minorHAnsi" w:hAnsiTheme="minorHAnsi" w:cstheme="minorHAnsi"/>
        </w:rPr>
        <w:t xml:space="preserve">W ostatnich latach zaszły więc </w:t>
      </w:r>
      <w:r w:rsidR="003B7638">
        <w:rPr>
          <w:rFonts w:asciiTheme="minorHAnsi" w:hAnsiTheme="minorHAnsi" w:cstheme="minorHAnsi"/>
        </w:rPr>
        <w:t>istotne</w:t>
      </w:r>
      <w:r w:rsidR="003B7638" w:rsidRPr="00B372C1">
        <w:rPr>
          <w:rFonts w:asciiTheme="minorHAnsi" w:hAnsiTheme="minorHAnsi" w:cstheme="minorHAnsi"/>
        </w:rPr>
        <w:t xml:space="preserve"> </w:t>
      </w:r>
      <w:r w:rsidR="001A4584" w:rsidRPr="00B372C1">
        <w:rPr>
          <w:rFonts w:asciiTheme="minorHAnsi" w:hAnsiTheme="minorHAnsi" w:cstheme="minorHAnsi"/>
        </w:rPr>
        <w:t>zmiany prawne</w:t>
      </w:r>
      <w:r w:rsidRPr="00B372C1">
        <w:rPr>
          <w:rFonts w:asciiTheme="minorHAnsi" w:hAnsiTheme="minorHAnsi" w:cstheme="minorHAnsi"/>
        </w:rPr>
        <w:t>; zmieniła się także sytuacja</w:t>
      </w:r>
      <w:r w:rsidR="001A4584" w:rsidRPr="00B372C1">
        <w:rPr>
          <w:rFonts w:asciiTheme="minorHAnsi" w:hAnsiTheme="minorHAnsi" w:cstheme="minorHAnsi"/>
        </w:rPr>
        <w:t xml:space="preserve"> gospoda</w:t>
      </w:r>
      <w:r w:rsidRPr="00B372C1">
        <w:rPr>
          <w:rFonts w:asciiTheme="minorHAnsi" w:hAnsiTheme="minorHAnsi" w:cstheme="minorHAnsi"/>
        </w:rPr>
        <w:t>rcza, społeczna i przestrzenna</w:t>
      </w:r>
      <w:r w:rsidR="001A4584" w:rsidRPr="00B372C1">
        <w:rPr>
          <w:rFonts w:asciiTheme="minorHAnsi" w:hAnsiTheme="minorHAnsi" w:cstheme="minorHAnsi"/>
        </w:rPr>
        <w:t xml:space="preserve"> </w:t>
      </w:r>
      <w:r w:rsidR="003B7638">
        <w:rPr>
          <w:rFonts w:asciiTheme="minorHAnsi" w:hAnsiTheme="minorHAnsi" w:cstheme="minorHAnsi"/>
        </w:rPr>
        <w:t>G</w:t>
      </w:r>
      <w:r w:rsidR="001A4584" w:rsidRPr="00B372C1">
        <w:rPr>
          <w:rFonts w:asciiTheme="minorHAnsi" w:hAnsiTheme="minorHAnsi" w:cstheme="minorHAnsi"/>
        </w:rPr>
        <w:t xml:space="preserve">miny, jak i </w:t>
      </w:r>
      <w:r w:rsidRPr="00B372C1">
        <w:rPr>
          <w:rFonts w:asciiTheme="minorHAnsi" w:hAnsiTheme="minorHAnsi" w:cstheme="minorHAnsi"/>
        </w:rPr>
        <w:t xml:space="preserve">jej otoczenie. </w:t>
      </w:r>
      <w:r w:rsidR="003B7638">
        <w:rPr>
          <w:rFonts w:asciiTheme="minorHAnsi" w:hAnsiTheme="minorHAnsi" w:cstheme="minorHAnsi"/>
        </w:rPr>
        <w:t>Pojawiły się n</w:t>
      </w:r>
      <w:r w:rsidR="001A4584" w:rsidRPr="00B372C1">
        <w:rPr>
          <w:rFonts w:asciiTheme="minorHAnsi" w:hAnsiTheme="minorHAnsi" w:cstheme="minorHAnsi"/>
        </w:rPr>
        <w:t xml:space="preserve">owe problemy, potrzeby i oczekiwania mieszkańców oraz innych interesariuszy </w:t>
      </w:r>
      <w:r w:rsidR="003B7638">
        <w:rPr>
          <w:rFonts w:asciiTheme="minorHAnsi" w:hAnsiTheme="minorHAnsi" w:cstheme="minorHAnsi"/>
        </w:rPr>
        <w:t>G</w:t>
      </w:r>
      <w:r w:rsidR="001A4584" w:rsidRPr="00B372C1">
        <w:rPr>
          <w:rFonts w:asciiTheme="minorHAnsi" w:hAnsiTheme="minorHAnsi" w:cstheme="minorHAnsi"/>
        </w:rPr>
        <w:t>miny. Zmiany zaszły również na poziomie dokumentów strategicznych szczebla krajowego i regionalnego,</w:t>
      </w:r>
      <w:r w:rsidR="002970E5" w:rsidRPr="00B372C1">
        <w:rPr>
          <w:rFonts w:asciiTheme="minorHAnsi" w:hAnsiTheme="minorHAnsi" w:cstheme="minorHAnsi"/>
        </w:rPr>
        <w:t xml:space="preserve"> st</w:t>
      </w:r>
      <w:r w:rsidR="001A4584" w:rsidRPr="00B372C1">
        <w:rPr>
          <w:rFonts w:asciiTheme="minorHAnsi" w:hAnsiTheme="minorHAnsi" w:cstheme="minorHAnsi"/>
        </w:rPr>
        <w:t xml:space="preserve">ąd potrzeba powiązania celów i zadań gminy z wyznaczonymi priorytetami zawartymi </w:t>
      </w:r>
      <w:r w:rsidR="00F25E01">
        <w:rPr>
          <w:rFonts w:asciiTheme="minorHAnsi" w:hAnsiTheme="minorHAnsi" w:cstheme="minorHAnsi"/>
        </w:rPr>
        <w:br/>
      </w:r>
      <w:r w:rsidR="001A4584" w:rsidRPr="00B372C1">
        <w:rPr>
          <w:rFonts w:asciiTheme="minorHAnsi" w:hAnsiTheme="minorHAnsi" w:cstheme="minorHAnsi"/>
        </w:rPr>
        <w:t xml:space="preserve">w dokumentach nadrzędnych. Pomoże to m.in. w realizacji szansy, jaką dla </w:t>
      </w:r>
      <w:r w:rsidR="003B7638">
        <w:rPr>
          <w:rFonts w:asciiTheme="minorHAnsi" w:hAnsiTheme="minorHAnsi" w:cstheme="minorHAnsi"/>
        </w:rPr>
        <w:t>G</w:t>
      </w:r>
      <w:r w:rsidR="001A4584" w:rsidRPr="00B372C1">
        <w:rPr>
          <w:rFonts w:asciiTheme="minorHAnsi" w:hAnsiTheme="minorHAnsi" w:cstheme="minorHAnsi"/>
        </w:rPr>
        <w:t xml:space="preserve">miny jest możliwość uzyskania wsparcia z funduszy zewnętrznych oraz skorzystania z nowych instrumentów polityki regionalnej, w szczególności w ramach nowej perspektywy budżetowej Unii Europejskiej na lata 2021-2027. W związku z tym, konieczne jest reagowanie na nowe warunki rozwojowe i opracowanie strategii rozwoju gminy w oparciu </w:t>
      </w:r>
      <w:r w:rsidR="00F25E01">
        <w:rPr>
          <w:rFonts w:asciiTheme="minorHAnsi" w:hAnsiTheme="minorHAnsi" w:cstheme="minorHAnsi"/>
        </w:rPr>
        <w:br/>
      </w:r>
      <w:r w:rsidR="001A4584" w:rsidRPr="00B372C1">
        <w:rPr>
          <w:rFonts w:asciiTheme="minorHAnsi" w:hAnsiTheme="minorHAnsi" w:cstheme="minorHAnsi"/>
        </w:rPr>
        <w:t xml:space="preserve">o znowelizowane przepisy (dokument, o którym mowa w art. 10e ust. 1 </w:t>
      </w:r>
      <w:r w:rsidR="002970E5" w:rsidRPr="00B372C1">
        <w:rPr>
          <w:rFonts w:asciiTheme="minorHAnsi" w:hAnsiTheme="minorHAnsi" w:cstheme="minorHAnsi"/>
        </w:rPr>
        <w:t>ustawy z dnia 8 marca 1990 r. o </w:t>
      </w:r>
      <w:r w:rsidR="001A4584" w:rsidRPr="00B372C1">
        <w:rPr>
          <w:rFonts w:asciiTheme="minorHAnsi" w:hAnsiTheme="minorHAnsi" w:cstheme="minorHAnsi"/>
        </w:rPr>
        <w:t>samorządzie gminnym</w:t>
      </w:r>
      <w:r w:rsidR="003B7638">
        <w:rPr>
          <w:rFonts w:asciiTheme="minorHAnsi" w:hAnsiTheme="minorHAnsi" w:cstheme="minorHAnsi"/>
        </w:rPr>
        <w:t>)</w:t>
      </w:r>
      <w:r w:rsidR="001A4584" w:rsidRPr="00B372C1">
        <w:rPr>
          <w:rFonts w:asciiTheme="minorHAnsi" w:hAnsiTheme="minorHAnsi" w:cstheme="minorHAnsi"/>
        </w:rPr>
        <w:t>. Strategia</w:t>
      </w:r>
      <w:r w:rsidR="00D45AA1" w:rsidRPr="00B372C1">
        <w:rPr>
          <w:rFonts w:asciiTheme="minorHAnsi" w:hAnsiTheme="minorHAnsi" w:cstheme="minorHAnsi"/>
        </w:rPr>
        <w:t xml:space="preserve"> </w:t>
      </w:r>
      <w:r w:rsidR="001A4584" w:rsidRPr="00B372C1">
        <w:rPr>
          <w:rFonts w:asciiTheme="minorHAnsi" w:hAnsiTheme="minorHAnsi" w:cstheme="minorHAnsi"/>
        </w:rPr>
        <w:t xml:space="preserve">będzie wiązać planowanie społeczno-gospodarcze z przestrzennym. Dzięki temu będzie wspierała trwały </w:t>
      </w:r>
      <w:r w:rsidR="00F25E01">
        <w:rPr>
          <w:rFonts w:asciiTheme="minorHAnsi" w:hAnsiTheme="minorHAnsi" w:cstheme="minorHAnsi"/>
        </w:rPr>
        <w:br/>
      </w:r>
      <w:r w:rsidR="001A4584" w:rsidRPr="00B372C1">
        <w:rPr>
          <w:rFonts w:asciiTheme="minorHAnsi" w:hAnsiTheme="minorHAnsi" w:cstheme="minorHAnsi"/>
        </w:rPr>
        <w:t xml:space="preserve">i zrównoważony rozwój </w:t>
      </w:r>
      <w:r w:rsidR="003B7638">
        <w:rPr>
          <w:rFonts w:asciiTheme="minorHAnsi" w:hAnsiTheme="minorHAnsi" w:cstheme="minorHAnsi"/>
        </w:rPr>
        <w:t>G</w:t>
      </w:r>
      <w:r w:rsidR="001A4584" w:rsidRPr="00B372C1">
        <w:rPr>
          <w:rFonts w:asciiTheme="minorHAnsi" w:hAnsiTheme="minorHAnsi" w:cstheme="minorHAnsi"/>
        </w:rPr>
        <w:t xml:space="preserve">miny. Rada </w:t>
      </w:r>
      <w:r w:rsidR="00477A94" w:rsidRPr="00B372C1">
        <w:rPr>
          <w:rFonts w:asciiTheme="minorHAnsi" w:hAnsiTheme="minorHAnsi" w:cstheme="minorHAnsi"/>
        </w:rPr>
        <w:t>Gminy</w:t>
      </w:r>
      <w:r w:rsidR="001A4584" w:rsidRPr="00B372C1">
        <w:rPr>
          <w:rFonts w:asciiTheme="minorHAnsi" w:hAnsiTheme="minorHAnsi" w:cstheme="minorHAnsi"/>
        </w:rPr>
        <w:t xml:space="preserve"> poprzez podjęcie uchwały określającej szczegółowy tryb i harmonogram opracowania projektu strategii rozwoju gminy, rozpoczyna proces opracowania tego projektu przez organ wykonawczy, by następnie, po zaopiniowaniu przez zarząd województwa – przyjąć strategię stosowną uchwałą.</w:t>
      </w:r>
    </w:p>
    <w:p w14:paraId="0B9B147F" w14:textId="77777777" w:rsidR="0028761B" w:rsidRPr="00B372C1" w:rsidRDefault="001A4584" w:rsidP="002970E5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B372C1">
        <w:rPr>
          <w:rFonts w:asciiTheme="minorHAnsi" w:hAnsiTheme="minorHAnsi" w:cstheme="minorHAnsi"/>
        </w:rPr>
        <w:t>Wobec powyższego podjęcie uchwały jest w pełni uzasadnione.</w:t>
      </w:r>
    </w:p>
    <w:p w14:paraId="5A9C01BE" w14:textId="77777777" w:rsidR="00202102" w:rsidRPr="00B372C1" w:rsidRDefault="00202102" w:rsidP="002970E5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sectPr w:rsidR="00202102" w:rsidRPr="00B372C1" w:rsidSect="006B749E">
      <w:headerReference w:type="default" r:id="rId8"/>
      <w:footerReference w:type="default" r:id="rId9"/>
      <w:pgSz w:w="11910" w:h="16840"/>
      <w:pgMar w:top="1417" w:right="1417" w:bottom="1417" w:left="1417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16E9A" w14:textId="77777777" w:rsidR="000B2A42" w:rsidRDefault="000B2A42">
      <w:r>
        <w:separator/>
      </w:r>
    </w:p>
  </w:endnote>
  <w:endnote w:type="continuationSeparator" w:id="0">
    <w:p w14:paraId="790EC857" w14:textId="77777777" w:rsidR="000B2A42" w:rsidRDefault="000B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9399D" w14:textId="77777777" w:rsidR="0028761B" w:rsidRDefault="0028761B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CA27A" w14:textId="77777777" w:rsidR="000B2A42" w:rsidRDefault="000B2A42">
      <w:r>
        <w:separator/>
      </w:r>
    </w:p>
  </w:footnote>
  <w:footnote w:type="continuationSeparator" w:id="0">
    <w:p w14:paraId="4A392146" w14:textId="77777777" w:rsidR="000B2A42" w:rsidRDefault="000B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07BB0" w14:textId="77777777" w:rsidR="0028761B" w:rsidRDefault="0028761B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53DFA"/>
    <w:multiLevelType w:val="hybridMultilevel"/>
    <w:tmpl w:val="DFC629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A873765"/>
    <w:multiLevelType w:val="hybridMultilevel"/>
    <w:tmpl w:val="D130B8FE"/>
    <w:lvl w:ilvl="0" w:tplc="5AA24E5E">
      <w:start w:val="1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988B20A">
      <w:numFmt w:val="bullet"/>
      <w:lvlText w:val="•"/>
      <w:lvlJc w:val="left"/>
      <w:pPr>
        <w:ind w:left="1232" w:hanging="220"/>
      </w:pPr>
      <w:rPr>
        <w:rFonts w:hint="default"/>
        <w:lang w:val="pl-PL" w:eastAsia="en-US" w:bidi="ar-SA"/>
      </w:rPr>
    </w:lvl>
    <w:lvl w:ilvl="2" w:tplc="C84452EE">
      <w:numFmt w:val="bullet"/>
      <w:lvlText w:val="•"/>
      <w:lvlJc w:val="left"/>
      <w:pPr>
        <w:ind w:left="2245" w:hanging="220"/>
      </w:pPr>
      <w:rPr>
        <w:rFonts w:hint="default"/>
        <w:lang w:val="pl-PL" w:eastAsia="en-US" w:bidi="ar-SA"/>
      </w:rPr>
    </w:lvl>
    <w:lvl w:ilvl="3" w:tplc="0B74B452">
      <w:numFmt w:val="bullet"/>
      <w:lvlText w:val="•"/>
      <w:lvlJc w:val="left"/>
      <w:pPr>
        <w:ind w:left="3258" w:hanging="220"/>
      </w:pPr>
      <w:rPr>
        <w:rFonts w:hint="default"/>
        <w:lang w:val="pl-PL" w:eastAsia="en-US" w:bidi="ar-SA"/>
      </w:rPr>
    </w:lvl>
    <w:lvl w:ilvl="4" w:tplc="2A123E2A">
      <w:numFmt w:val="bullet"/>
      <w:lvlText w:val="•"/>
      <w:lvlJc w:val="left"/>
      <w:pPr>
        <w:ind w:left="4270" w:hanging="220"/>
      </w:pPr>
      <w:rPr>
        <w:rFonts w:hint="default"/>
        <w:lang w:val="pl-PL" w:eastAsia="en-US" w:bidi="ar-SA"/>
      </w:rPr>
    </w:lvl>
    <w:lvl w:ilvl="5" w:tplc="58808E7A">
      <w:numFmt w:val="bullet"/>
      <w:lvlText w:val="•"/>
      <w:lvlJc w:val="left"/>
      <w:pPr>
        <w:ind w:left="5283" w:hanging="220"/>
      </w:pPr>
      <w:rPr>
        <w:rFonts w:hint="default"/>
        <w:lang w:val="pl-PL" w:eastAsia="en-US" w:bidi="ar-SA"/>
      </w:rPr>
    </w:lvl>
    <w:lvl w:ilvl="6" w:tplc="8B98CD16">
      <w:numFmt w:val="bullet"/>
      <w:lvlText w:val="•"/>
      <w:lvlJc w:val="left"/>
      <w:pPr>
        <w:ind w:left="6296" w:hanging="220"/>
      </w:pPr>
      <w:rPr>
        <w:rFonts w:hint="default"/>
        <w:lang w:val="pl-PL" w:eastAsia="en-US" w:bidi="ar-SA"/>
      </w:rPr>
    </w:lvl>
    <w:lvl w:ilvl="7" w:tplc="6B5AFB1E">
      <w:numFmt w:val="bullet"/>
      <w:lvlText w:val="•"/>
      <w:lvlJc w:val="left"/>
      <w:pPr>
        <w:ind w:left="7308" w:hanging="220"/>
      </w:pPr>
      <w:rPr>
        <w:rFonts w:hint="default"/>
        <w:lang w:val="pl-PL" w:eastAsia="en-US" w:bidi="ar-SA"/>
      </w:rPr>
    </w:lvl>
    <w:lvl w:ilvl="8" w:tplc="3D8466D2">
      <w:numFmt w:val="bullet"/>
      <w:lvlText w:val="•"/>
      <w:lvlJc w:val="left"/>
      <w:pPr>
        <w:ind w:left="8321" w:hanging="220"/>
      </w:pPr>
      <w:rPr>
        <w:rFonts w:hint="default"/>
        <w:lang w:val="pl-PL" w:eastAsia="en-US" w:bidi="ar-SA"/>
      </w:rPr>
    </w:lvl>
  </w:abstractNum>
  <w:abstractNum w:abstractNumId="2" w15:restartNumberingAfterBreak="0">
    <w:nsid w:val="3867D40E"/>
    <w:multiLevelType w:val="hybridMultilevel"/>
    <w:tmpl w:val="B33FE9F7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0484EA5"/>
    <w:multiLevelType w:val="hybridMultilevel"/>
    <w:tmpl w:val="CA5A6C00"/>
    <w:lvl w:ilvl="0" w:tplc="C4A21FEC">
      <w:start w:val="1"/>
      <w:numFmt w:val="decimal"/>
      <w:lvlText w:val="%1)"/>
      <w:lvlJc w:val="left"/>
      <w:pPr>
        <w:ind w:left="56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31A5F02">
      <w:numFmt w:val="bullet"/>
      <w:lvlText w:val="•"/>
      <w:lvlJc w:val="left"/>
      <w:pPr>
        <w:ind w:left="1538" w:hanging="239"/>
      </w:pPr>
      <w:rPr>
        <w:rFonts w:hint="default"/>
        <w:lang w:val="pl-PL" w:eastAsia="en-US" w:bidi="ar-SA"/>
      </w:rPr>
    </w:lvl>
    <w:lvl w:ilvl="2" w:tplc="3F3AEB54">
      <w:numFmt w:val="bullet"/>
      <w:lvlText w:val="•"/>
      <w:lvlJc w:val="left"/>
      <w:pPr>
        <w:ind w:left="2517" w:hanging="239"/>
      </w:pPr>
      <w:rPr>
        <w:rFonts w:hint="default"/>
        <w:lang w:val="pl-PL" w:eastAsia="en-US" w:bidi="ar-SA"/>
      </w:rPr>
    </w:lvl>
    <w:lvl w:ilvl="3" w:tplc="96F6D578">
      <w:numFmt w:val="bullet"/>
      <w:lvlText w:val="•"/>
      <w:lvlJc w:val="left"/>
      <w:pPr>
        <w:ind w:left="3496" w:hanging="239"/>
      </w:pPr>
      <w:rPr>
        <w:rFonts w:hint="default"/>
        <w:lang w:val="pl-PL" w:eastAsia="en-US" w:bidi="ar-SA"/>
      </w:rPr>
    </w:lvl>
    <w:lvl w:ilvl="4" w:tplc="E6B41678">
      <w:numFmt w:val="bullet"/>
      <w:lvlText w:val="•"/>
      <w:lvlJc w:val="left"/>
      <w:pPr>
        <w:ind w:left="4474" w:hanging="239"/>
      </w:pPr>
      <w:rPr>
        <w:rFonts w:hint="default"/>
        <w:lang w:val="pl-PL" w:eastAsia="en-US" w:bidi="ar-SA"/>
      </w:rPr>
    </w:lvl>
    <w:lvl w:ilvl="5" w:tplc="3808D92A">
      <w:numFmt w:val="bullet"/>
      <w:lvlText w:val="•"/>
      <w:lvlJc w:val="left"/>
      <w:pPr>
        <w:ind w:left="5453" w:hanging="239"/>
      </w:pPr>
      <w:rPr>
        <w:rFonts w:hint="default"/>
        <w:lang w:val="pl-PL" w:eastAsia="en-US" w:bidi="ar-SA"/>
      </w:rPr>
    </w:lvl>
    <w:lvl w:ilvl="6" w:tplc="B11042AA">
      <w:numFmt w:val="bullet"/>
      <w:lvlText w:val="•"/>
      <w:lvlJc w:val="left"/>
      <w:pPr>
        <w:ind w:left="6432" w:hanging="239"/>
      </w:pPr>
      <w:rPr>
        <w:rFonts w:hint="default"/>
        <w:lang w:val="pl-PL" w:eastAsia="en-US" w:bidi="ar-SA"/>
      </w:rPr>
    </w:lvl>
    <w:lvl w:ilvl="7" w:tplc="BFFEECF0">
      <w:numFmt w:val="bullet"/>
      <w:lvlText w:val="•"/>
      <w:lvlJc w:val="left"/>
      <w:pPr>
        <w:ind w:left="7410" w:hanging="239"/>
      </w:pPr>
      <w:rPr>
        <w:rFonts w:hint="default"/>
        <w:lang w:val="pl-PL" w:eastAsia="en-US" w:bidi="ar-SA"/>
      </w:rPr>
    </w:lvl>
    <w:lvl w:ilvl="8" w:tplc="33F462E4">
      <w:numFmt w:val="bullet"/>
      <w:lvlText w:val="•"/>
      <w:lvlJc w:val="left"/>
      <w:pPr>
        <w:ind w:left="8389" w:hanging="239"/>
      </w:pPr>
      <w:rPr>
        <w:rFonts w:hint="default"/>
        <w:lang w:val="pl-PL" w:eastAsia="en-US" w:bidi="ar-SA"/>
      </w:rPr>
    </w:lvl>
  </w:abstractNum>
  <w:abstractNum w:abstractNumId="4" w15:restartNumberingAfterBreak="0">
    <w:nsid w:val="459B051A"/>
    <w:multiLevelType w:val="hybridMultilevel"/>
    <w:tmpl w:val="F05EDF22"/>
    <w:lvl w:ilvl="0" w:tplc="5AA24E5E">
      <w:start w:val="1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F3D12"/>
    <w:multiLevelType w:val="hybridMultilevel"/>
    <w:tmpl w:val="74F09F46"/>
    <w:lvl w:ilvl="0" w:tplc="5AA24E5E">
      <w:start w:val="1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41417"/>
    <w:multiLevelType w:val="hybridMultilevel"/>
    <w:tmpl w:val="1A8E1758"/>
    <w:lvl w:ilvl="0" w:tplc="C9A65FE2">
      <w:start w:val="1"/>
      <w:numFmt w:val="decimal"/>
      <w:lvlText w:val="%1."/>
      <w:lvlJc w:val="left"/>
      <w:pPr>
        <w:ind w:left="220" w:hanging="22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319668">
    <w:abstractNumId w:val="3"/>
  </w:num>
  <w:num w:numId="2" w16cid:durableId="544683420">
    <w:abstractNumId w:val="1"/>
  </w:num>
  <w:num w:numId="3" w16cid:durableId="1457484399">
    <w:abstractNumId w:val="2"/>
  </w:num>
  <w:num w:numId="4" w16cid:durableId="1458378188">
    <w:abstractNumId w:val="5"/>
  </w:num>
  <w:num w:numId="5" w16cid:durableId="752894307">
    <w:abstractNumId w:val="4"/>
  </w:num>
  <w:num w:numId="6" w16cid:durableId="34475499">
    <w:abstractNumId w:val="6"/>
  </w:num>
  <w:num w:numId="7" w16cid:durableId="199552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1B"/>
    <w:rsid w:val="0005068A"/>
    <w:rsid w:val="00090B09"/>
    <w:rsid w:val="00097B87"/>
    <w:rsid w:val="000B2A42"/>
    <w:rsid w:val="000B4A80"/>
    <w:rsid w:val="000B64C0"/>
    <w:rsid w:val="000D6512"/>
    <w:rsid w:val="000E0A12"/>
    <w:rsid w:val="000E7F39"/>
    <w:rsid w:val="00114B95"/>
    <w:rsid w:val="001367F2"/>
    <w:rsid w:val="0015702F"/>
    <w:rsid w:val="001748DA"/>
    <w:rsid w:val="00196A62"/>
    <w:rsid w:val="001A4584"/>
    <w:rsid w:val="00202102"/>
    <w:rsid w:val="00213EDC"/>
    <w:rsid w:val="00222239"/>
    <w:rsid w:val="002222BD"/>
    <w:rsid w:val="00257D55"/>
    <w:rsid w:val="00262E2C"/>
    <w:rsid w:val="002727D0"/>
    <w:rsid w:val="0027510D"/>
    <w:rsid w:val="0028761B"/>
    <w:rsid w:val="002970E5"/>
    <w:rsid w:val="002B4FAC"/>
    <w:rsid w:val="002E02BC"/>
    <w:rsid w:val="003011CE"/>
    <w:rsid w:val="00313E66"/>
    <w:rsid w:val="00367D2A"/>
    <w:rsid w:val="00391B4E"/>
    <w:rsid w:val="003B7638"/>
    <w:rsid w:val="00407D47"/>
    <w:rsid w:val="00415E45"/>
    <w:rsid w:val="00417FFB"/>
    <w:rsid w:val="004300E0"/>
    <w:rsid w:val="00477A94"/>
    <w:rsid w:val="004B792C"/>
    <w:rsid w:val="00507D30"/>
    <w:rsid w:val="005131EE"/>
    <w:rsid w:val="005323DC"/>
    <w:rsid w:val="00546F4E"/>
    <w:rsid w:val="00577BD9"/>
    <w:rsid w:val="00580E22"/>
    <w:rsid w:val="00581ACD"/>
    <w:rsid w:val="00582145"/>
    <w:rsid w:val="00586D60"/>
    <w:rsid w:val="0059656A"/>
    <w:rsid w:val="0059788E"/>
    <w:rsid w:val="005A68C1"/>
    <w:rsid w:val="005A73EB"/>
    <w:rsid w:val="005F2E44"/>
    <w:rsid w:val="00646CEE"/>
    <w:rsid w:val="006857D0"/>
    <w:rsid w:val="006A2049"/>
    <w:rsid w:val="006B749E"/>
    <w:rsid w:val="006D6862"/>
    <w:rsid w:val="006E22C0"/>
    <w:rsid w:val="007670DA"/>
    <w:rsid w:val="007D28B3"/>
    <w:rsid w:val="007E6255"/>
    <w:rsid w:val="00805BD5"/>
    <w:rsid w:val="008723F0"/>
    <w:rsid w:val="00877A88"/>
    <w:rsid w:val="00883907"/>
    <w:rsid w:val="008864A1"/>
    <w:rsid w:val="00917DB3"/>
    <w:rsid w:val="00924DEE"/>
    <w:rsid w:val="009275D7"/>
    <w:rsid w:val="009309DC"/>
    <w:rsid w:val="00972C59"/>
    <w:rsid w:val="009939F4"/>
    <w:rsid w:val="00996DE0"/>
    <w:rsid w:val="009C208D"/>
    <w:rsid w:val="009D2489"/>
    <w:rsid w:val="009F3945"/>
    <w:rsid w:val="00A27E12"/>
    <w:rsid w:val="00A44025"/>
    <w:rsid w:val="00A5792A"/>
    <w:rsid w:val="00AA64F1"/>
    <w:rsid w:val="00AA663C"/>
    <w:rsid w:val="00B372C1"/>
    <w:rsid w:val="00BB7490"/>
    <w:rsid w:val="00BC3CBF"/>
    <w:rsid w:val="00BE1A65"/>
    <w:rsid w:val="00BF3724"/>
    <w:rsid w:val="00D05E0F"/>
    <w:rsid w:val="00D37DBD"/>
    <w:rsid w:val="00D45AA1"/>
    <w:rsid w:val="00D62596"/>
    <w:rsid w:val="00DF0743"/>
    <w:rsid w:val="00E06943"/>
    <w:rsid w:val="00E444F2"/>
    <w:rsid w:val="00E71E0A"/>
    <w:rsid w:val="00E97D23"/>
    <w:rsid w:val="00EB10E5"/>
    <w:rsid w:val="00EF70F8"/>
    <w:rsid w:val="00F00F8C"/>
    <w:rsid w:val="00F2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65769"/>
  <w15:docId w15:val="{E2272E4A-7ECA-49F2-AF95-634D4442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551" w:right="13" w:hanging="1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0"/>
      <w:ind w:left="220" w:firstLine="34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97D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D2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97D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D23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9939F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883907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2E02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02BC"/>
    <w:rPr>
      <w:b/>
      <w:bCs/>
    </w:rPr>
  </w:style>
  <w:style w:type="paragraph" w:styleId="Tekstpodstawowy3">
    <w:name w:val="Body Text 3"/>
    <w:basedOn w:val="Normalny"/>
    <w:link w:val="Tekstpodstawowy3Znak"/>
    <w:rsid w:val="00407D47"/>
    <w:pPr>
      <w:widowControl/>
      <w:autoSpaceDE/>
      <w:autoSpaceDN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07D47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2E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E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E44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E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E44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3B7638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7EE2E-70F2-48E7-889C-2CAFBE95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1369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L/397/2023</vt:lpstr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L/397/2023</dc:title>
  <dc:subject>Uchwała Nr L/397/2023 z dnia 26 stycznia 2023 r. Rady Miejskiej w Tucznie w sprawie szczegolowego trybu i harmonogramu opracowania projektu Strategii Rozwoju Gminy Tuczno na lata 2023-2033</dc:subject>
  <dc:creator>Rada Miejska w Tucznie</dc:creator>
  <cp:lastModifiedBy>Krzysztof Drozdowicz</cp:lastModifiedBy>
  <cp:revision>4</cp:revision>
  <cp:lastPrinted>2024-08-13T07:59:00Z</cp:lastPrinted>
  <dcterms:created xsi:type="dcterms:W3CDTF">2024-08-12T13:26:00Z</dcterms:created>
  <dcterms:modified xsi:type="dcterms:W3CDTF">2024-08-12T14:34:00Z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Aspose Ltd.</vt:lpwstr>
  </property>
  <property fmtid="{D5CDD505-2E9C-101B-9397-08002B2CF9AE}" pid="4" name="Data dokumentu">
    <vt:lpwstr>2023-01-26</vt:lpwstr>
  </property>
  <property fmtid="{D5CDD505-2E9C-101B-9397-08002B2CF9AE}" pid="5" name="Id dokumentu">
    <vt:lpwstr>16E9B795-940D-4A80-A389-E9DC6E2238FA</vt:lpwstr>
  </property>
  <property fmtid="{D5CDD505-2E9C-101B-9397-08002B2CF9AE}" pid="6" name="LastSaved">
    <vt:filetime>2024-01-11T00:00:00Z</vt:filetime>
  </property>
  <property fmtid="{D5CDD505-2E9C-101B-9397-08002B2CF9AE}" pid="7" name="Numer dokumentu">
    <vt:lpwstr>L/397/2023</vt:lpwstr>
  </property>
  <property fmtid="{D5CDD505-2E9C-101B-9397-08002B2CF9AE}" pid="8" name="Organ wydajacy">
    <vt:lpwstr>Rada Miejska w Tucznie</vt:lpwstr>
  </property>
  <property fmtid="{D5CDD505-2E9C-101B-9397-08002B2CF9AE}" pid="9" name="Producer">
    <vt:lpwstr>Aspose.PDF for .NET 21.11.0; modified using iText® 7.1.14-SNAPSHOT ©2000-2020 iText Group NV (AGPL-version)</vt:lpwstr>
  </property>
  <property fmtid="{D5CDD505-2E9C-101B-9397-08002B2CF9AE}" pid="10" name="Przedmiot regulacji">
    <vt:lpwstr>w sprawie szczegolowego trybu i harmonogramu opracowania projektu Strategii Rozwoju Gminy Tuczno na lata 2023-2033</vt:lpwstr>
  </property>
  <property fmtid="{D5CDD505-2E9C-101B-9397-08002B2CF9AE}" pid="11" name="Status dokumentu">
    <vt:lpwstr>Uchwalony</vt:lpwstr>
  </property>
  <property fmtid="{D5CDD505-2E9C-101B-9397-08002B2CF9AE}" pid="12" name="Typ dokumentu">
    <vt:lpwstr>Uchwala</vt:lpwstr>
  </property>
</Properties>
</file>